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753" w:lineRule="exact" w:before="94"/>
        <w:ind w:left="330" w:right="0" w:firstLine="0"/>
        <w:jc w:val="left"/>
        <w:rPr>
          <w:rFonts w:ascii="Palatino Linotype"/>
          <w:b/>
          <w:sz w:val="62"/>
        </w:rPr>
      </w:pPr>
      <w:r>
        <w:rPr>
          <w:rFonts w:ascii="Palatino Linotype"/>
          <w:b/>
          <w:sz w:val="62"/>
        </w:rPr>
        <mc:AlternateContent>
          <mc:Choice Requires="wps">
            <w:drawing>
              <wp:anchor distT="0" distB="0" distL="0" distR="0" allowOverlap="1" layoutInCell="1" locked="0" behindDoc="1" simplePos="0" relativeHeight="487497216">
                <wp:simplePos x="0" y="0"/>
                <wp:positionH relativeFrom="page">
                  <wp:posOffset>0</wp:posOffset>
                </wp:positionH>
                <wp:positionV relativeFrom="page">
                  <wp:posOffset>0</wp:posOffset>
                </wp:positionV>
                <wp:extent cx="7772400" cy="100584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772400" cy="10058400"/>
                        </a:xfrm>
                        <a:custGeom>
                          <a:avLst/>
                          <a:gdLst/>
                          <a:ahLst/>
                          <a:cxnLst/>
                          <a:rect l="l" t="t" r="r" b="b"/>
                          <a:pathLst>
                            <a:path w="7772400" h="10058400">
                              <a:moveTo>
                                <a:pt x="7772400" y="10058400"/>
                              </a:moveTo>
                              <a:lnTo>
                                <a:pt x="0" y="10058400"/>
                              </a:lnTo>
                              <a:lnTo>
                                <a:pt x="0" y="0"/>
                              </a:lnTo>
                              <a:lnTo>
                                <a:pt x="7772400" y="0"/>
                              </a:lnTo>
                              <a:lnTo>
                                <a:pt x="7772400" y="10058400"/>
                              </a:lnTo>
                              <a:close/>
                            </a:path>
                          </a:pathLst>
                        </a:custGeom>
                        <a:solidFill>
                          <a:srgbClr val="221F20"/>
                        </a:solidFill>
                      </wps:spPr>
                      <wps:bodyPr wrap="square" lIns="0" tIns="0" rIns="0" bIns="0" rtlCol="0">
                        <a:prstTxWarp prst="textNoShape">
                          <a:avLst/>
                        </a:prstTxWarp>
                        <a:noAutofit/>
                      </wps:bodyPr>
                    </wps:wsp>
                  </a:graphicData>
                </a:graphic>
              </wp:anchor>
            </w:drawing>
          </mc:Choice>
          <mc:Fallback>
            <w:pict>
              <v:rect style="position:absolute;margin-left:0pt;margin-top:.000003pt;width:612pt;height:792pt;mso-position-horizontal-relative:page;mso-position-vertical-relative:page;z-index:-15819264" id="docshape1" filled="true" fillcolor="#221f20" stroked="false">
                <v:fill type="solid"/>
                <w10:wrap type="none"/>
              </v:rect>
            </w:pict>
          </mc:Fallback>
        </mc:AlternateContent>
      </w:r>
      <w:r>
        <w:rPr>
          <w:rFonts w:ascii="Palatino Linotype"/>
          <w:b/>
          <w:color w:val="FFFFFF"/>
          <w:spacing w:val="14"/>
          <w:sz w:val="62"/>
        </w:rPr>
        <w:t>FREQUENTLY</w:t>
      </w:r>
      <w:r>
        <w:rPr>
          <w:rFonts w:ascii="Palatino Linotype"/>
          <w:b/>
          <w:color w:val="FFFFFF"/>
          <w:spacing w:val="-21"/>
          <w:sz w:val="62"/>
        </w:rPr>
        <w:t> </w:t>
      </w:r>
      <w:r>
        <w:rPr>
          <w:rFonts w:ascii="Palatino Linotype"/>
          <w:b/>
          <w:color w:val="FFFFFF"/>
          <w:spacing w:val="14"/>
          <w:sz w:val="62"/>
        </w:rPr>
        <w:t>ASKED</w:t>
      </w:r>
      <w:r>
        <w:rPr>
          <w:rFonts w:ascii="Palatino Linotype"/>
          <w:b/>
          <w:color w:val="FFFFFF"/>
          <w:spacing w:val="-21"/>
          <w:sz w:val="62"/>
        </w:rPr>
        <w:t> </w:t>
      </w:r>
      <w:r>
        <w:rPr>
          <w:rFonts w:ascii="Palatino Linotype"/>
          <w:b/>
          <w:color w:val="FFFFFF"/>
          <w:spacing w:val="12"/>
          <w:sz w:val="62"/>
        </w:rPr>
        <w:t>QUESTIONS</w:t>
      </w:r>
    </w:p>
    <w:p>
      <w:pPr>
        <w:pStyle w:val="Heading1"/>
        <w:spacing w:line="861" w:lineRule="exact"/>
      </w:pPr>
      <w:r>
        <w:rPr>
          <w:color w:val="EEC979"/>
          <w:w w:val="60"/>
        </w:rPr>
        <w:t>Brownfields</w:t>
      </w:r>
      <w:r>
        <w:rPr>
          <w:color w:val="EEC979"/>
          <w:spacing w:val="-12"/>
        </w:rPr>
        <w:t>  </w:t>
      </w:r>
      <w:r>
        <w:rPr>
          <w:color w:val="EEC979"/>
          <w:spacing w:val="-2"/>
          <w:w w:val="65"/>
        </w:rPr>
        <w:t>Assessments</w:t>
      </w:r>
    </w:p>
    <w:p>
      <w:pPr>
        <w:pStyle w:val="Heading2"/>
        <w:spacing w:before="164"/>
      </w:pPr>
      <w:r>
        <w:rPr/>
        <mc:AlternateContent>
          <mc:Choice Requires="wps">
            <w:drawing>
              <wp:anchor distT="0" distB="0" distL="0" distR="0" allowOverlap="1" layoutInCell="1" locked="0" behindDoc="1" simplePos="0" relativeHeight="487497728">
                <wp:simplePos x="0" y="0"/>
                <wp:positionH relativeFrom="page">
                  <wp:posOffset>163830</wp:posOffset>
                </wp:positionH>
                <wp:positionV relativeFrom="paragraph">
                  <wp:posOffset>61948</wp:posOffset>
                </wp:positionV>
                <wp:extent cx="7444740" cy="771779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444740" cy="7717790"/>
                          <a:chExt cx="7444740" cy="7717790"/>
                        </a:xfrm>
                      </wpg:grpSpPr>
                      <wps:wsp>
                        <wps:cNvPr id="3" name="Graphic 3"/>
                        <wps:cNvSpPr/>
                        <wps:spPr>
                          <a:xfrm>
                            <a:off x="156183" y="84"/>
                            <a:ext cx="1270" cy="7717790"/>
                          </a:xfrm>
                          <a:custGeom>
                            <a:avLst/>
                            <a:gdLst/>
                            <a:ahLst/>
                            <a:cxnLst/>
                            <a:rect l="l" t="t" r="r" b="b"/>
                            <a:pathLst>
                              <a:path w="0" h="7717790">
                                <a:moveTo>
                                  <a:pt x="0" y="0"/>
                                </a:moveTo>
                                <a:lnTo>
                                  <a:pt x="0" y="7717536"/>
                                </a:lnTo>
                              </a:path>
                            </a:pathLst>
                          </a:custGeom>
                          <a:ln w="19050">
                            <a:solidFill>
                              <a:srgbClr val="EEC979"/>
                            </a:solidFill>
                            <a:prstDash val="solid"/>
                          </a:ln>
                        </wps:spPr>
                        <wps:bodyPr wrap="square" lIns="0" tIns="0" rIns="0" bIns="0" rtlCol="0">
                          <a:prstTxWarp prst="textNoShape">
                            <a:avLst/>
                          </a:prstTxWarp>
                          <a:noAutofit/>
                        </wps:bodyPr>
                      </wps:wsp>
                      <wps:wsp>
                        <wps:cNvPr id="4" name="Graphic 4"/>
                        <wps:cNvSpPr/>
                        <wps:spPr>
                          <a:xfrm>
                            <a:off x="19050" y="328171"/>
                            <a:ext cx="7406640" cy="6830059"/>
                          </a:xfrm>
                          <a:custGeom>
                            <a:avLst/>
                            <a:gdLst/>
                            <a:ahLst/>
                            <a:cxnLst/>
                            <a:rect l="l" t="t" r="r" b="b"/>
                            <a:pathLst>
                              <a:path w="7406640" h="6830059">
                                <a:moveTo>
                                  <a:pt x="0" y="0"/>
                                </a:moveTo>
                                <a:lnTo>
                                  <a:pt x="7406582" y="0"/>
                                </a:lnTo>
                                <a:lnTo>
                                  <a:pt x="7406582" y="6829720"/>
                                </a:lnTo>
                                <a:lnTo>
                                  <a:pt x="0" y="6829720"/>
                                </a:lnTo>
                                <a:lnTo>
                                  <a:pt x="0" y="0"/>
                                </a:lnTo>
                                <a:close/>
                              </a:path>
                            </a:pathLst>
                          </a:custGeom>
                          <a:ln w="38100">
                            <a:solidFill>
                              <a:srgbClr val="EEC979"/>
                            </a:solidFill>
                            <a:prstDash val="solid"/>
                          </a:ln>
                        </wps:spPr>
                        <wps:bodyPr wrap="square" lIns="0" tIns="0" rIns="0" bIns="0" rtlCol="0">
                          <a:prstTxWarp prst="textNoShape">
                            <a:avLst/>
                          </a:prstTxWarp>
                          <a:noAutofit/>
                        </wps:bodyPr>
                      </wps:wsp>
                      <wps:wsp>
                        <wps:cNvPr id="5" name="Graphic 5"/>
                        <wps:cNvSpPr/>
                        <wps:spPr>
                          <a:xfrm>
                            <a:off x="293369" y="1838"/>
                            <a:ext cx="93980" cy="653415"/>
                          </a:xfrm>
                          <a:custGeom>
                            <a:avLst/>
                            <a:gdLst/>
                            <a:ahLst/>
                            <a:cxnLst/>
                            <a:rect l="l" t="t" r="r" b="b"/>
                            <a:pathLst>
                              <a:path w="93980" h="653415">
                                <a:moveTo>
                                  <a:pt x="93516" y="652787"/>
                                </a:moveTo>
                                <a:lnTo>
                                  <a:pt x="0" y="652787"/>
                                </a:lnTo>
                                <a:lnTo>
                                  <a:pt x="0" y="0"/>
                                </a:lnTo>
                                <a:lnTo>
                                  <a:pt x="93516" y="0"/>
                                </a:lnTo>
                                <a:lnTo>
                                  <a:pt x="93516" y="652787"/>
                                </a:lnTo>
                                <a:close/>
                              </a:path>
                            </a:pathLst>
                          </a:custGeom>
                          <a:solidFill>
                            <a:srgbClr val="E6D9C5"/>
                          </a:solidFill>
                        </wps:spPr>
                        <wps:bodyPr wrap="square" lIns="0" tIns="0" rIns="0" bIns="0" rtlCol="0">
                          <a:prstTxWarp prst="textNoShape">
                            <a:avLst/>
                          </a:prstTxWarp>
                          <a:noAutofit/>
                        </wps:bodyPr>
                      </wps:wsp>
                      <wps:wsp>
                        <wps:cNvPr id="6" name="Graphic 6"/>
                        <wps:cNvSpPr/>
                        <wps:spPr>
                          <a:xfrm>
                            <a:off x="386886" y="1838"/>
                            <a:ext cx="6764020" cy="652780"/>
                          </a:xfrm>
                          <a:custGeom>
                            <a:avLst/>
                            <a:gdLst/>
                            <a:ahLst/>
                            <a:cxnLst/>
                            <a:rect l="l" t="t" r="r" b="b"/>
                            <a:pathLst>
                              <a:path w="6764020" h="652780">
                                <a:moveTo>
                                  <a:pt x="6763731" y="652663"/>
                                </a:moveTo>
                                <a:lnTo>
                                  <a:pt x="0" y="652663"/>
                                </a:lnTo>
                                <a:lnTo>
                                  <a:pt x="0" y="0"/>
                                </a:lnTo>
                                <a:lnTo>
                                  <a:pt x="6763731" y="0"/>
                                </a:lnTo>
                                <a:lnTo>
                                  <a:pt x="6763731" y="652663"/>
                                </a:lnTo>
                                <a:close/>
                              </a:path>
                            </a:pathLst>
                          </a:custGeom>
                          <a:solidFill>
                            <a:srgbClr val="C4A87D"/>
                          </a:solidFill>
                        </wps:spPr>
                        <wps:bodyPr wrap="square" lIns="0" tIns="0" rIns="0" bIns="0" rtlCol="0">
                          <a:prstTxWarp prst="textNoShape">
                            <a:avLst/>
                          </a:prstTxWarp>
                          <a:noAutofit/>
                        </wps:bodyPr>
                      </wps:wsp>
                      <wps:wsp>
                        <wps:cNvPr id="7" name="Graphic 7"/>
                        <wps:cNvSpPr/>
                        <wps:spPr>
                          <a:xfrm>
                            <a:off x="7288472" y="0"/>
                            <a:ext cx="1270" cy="7715884"/>
                          </a:xfrm>
                          <a:custGeom>
                            <a:avLst/>
                            <a:gdLst/>
                            <a:ahLst/>
                            <a:cxnLst/>
                            <a:rect l="l" t="t" r="r" b="b"/>
                            <a:pathLst>
                              <a:path w="0" h="7715884">
                                <a:moveTo>
                                  <a:pt x="0" y="7715811"/>
                                </a:moveTo>
                                <a:lnTo>
                                  <a:pt x="0" y="0"/>
                                </a:lnTo>
                              </a:path>
                            </a:pathLst>
                          </a:custGeom>
                          <a:ln w="19050">
                            <a:solidFill>
                              <a:srgbClr val="EEC97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900001pt;margin-top:4.87781pt;width:586.2pt;height:607.7pt;mso-position-horizontal-relative:page;mso-position-vertical-relative:paragraph;z-index:-15818752" id="docshapegroup2" coordorigin="258,98" coordsize="11724,12154">
                <v:line style="position:absolute" from="504,98" to="504,12251" stroked="true" strokeweight="1.5pt" strokecolor="#eec979">
                  <v:stroke dashstyle="solid"/>
                </v:line>
                <v:rect style="position:absolute;left:288;top:614;width:11664;height:10756" id="docshape3" filled="false" stroked="true" strokeweight="3.0pt" strokecolor="#eec979">
                  <v:stroke dashstyle="solid"/>
                </v:rect>
                <v:rect style="position:absolute;left:720;top:100;width:148;height:1029" id="docshape4" filled="true" fillcolor="#e6d9c5" stroked="false">
                  <v:fill type="solid"/>
                </v:rect>
                <v:rect style="position:absolute;left:867;top:100;width:10652;height:1028" id="docshape5" filled="true" fillcolor="#c4a87d" stroked="false">
                  <v:fill type="solid"/>
                </v:rect>
                <v:line style="position:absolute" from="11736,12248" to="11736,98" stroked="true" strokeweight="1.5pt" strokecolor="#eec979">
                  <v:stroke dashstyle="solid"/>
                </v:line>
                <w10:wrap type="none"/>
              </v:group>
            </w:pict>
          </mc:Fallback>
        </mc:AlternateContent>
      </w:r>
      <w:r>
        <w:rPr>
          <w:spacing w:val="17"/>
        </w:rPr>
        <w:t>WHAT</w:t>
      </w:r>
      <w:r>
        <w:rPr>
          <w:spacing w:val="59"/>
        </w:rPr>
        <w:t> </w:t>
      </w:r>
      <w:r>
        <w:rPr>
          <w:spacing w:val="12"/>
        </w:rPr>
        <w:t>IS</w:t>
      </w:r>
      <w:r>
        <w:rPr>
          <w:spacing w:val="60"/>
        </w:rPr>
        <w:t> </w:t>
      </w:r>
      <w:r>
        <w:rPr/>
        <w:t>A</w:t>
      </w:r>
      <w:r>
        <w:rPr>
          <w:spacing w:val="60"/>
        </w:rPr>
        <w:t> </w:t>
      </w:r>
      <w:r>
        <w:rPr>
          <w:spacing w:val="19"/>
        </w:rPr>
        <w:t>BROWNFIELD?</w:t>
      </w:r>
    </w:p>
    <w:p>
      <w:pPr>
        <w:pStyle w:val="BodyText"/>
        <w:spacing w:line="278" w:lineRule="auto"/>
        <w:ind w:left="582"/>
      </w:pPr>
      <w:r>
        <w:rPr>
          <w:i/>
          <w:w w:val="110"/>
        </w:rPr>
        <w:t>A</w:t>
      </w:r>
      <w:r>
        <w:rPr>
          <w:i/>
          <w:spacing w:val="-11"/>
          <w:w w:val="110"/>
        </w:rPr>
        <w:t> </w:t>
      </w:r>
      <w:r>
        <w:rPr>
          <w:i/>
          <w:w w:val="110"/>
        </w:rPr>
        <w:t>Brownfield</w:t>
      </w:r>
      <w:r>
        <w:rPr>
          <w:i/>
          <w:spacing w:val="-11"/>
          <w:w w:val="110"/>
        </w:rPr>
        <w:t> </w:t>
      </w:r>
      <w:r>
        <w:rPr>
          <w:i/>
          <w:w w:val="110"/>
        </w:rPr>
        <w:t>is</w:t>
      </w:r>
      <w:r>
        <w:rPr>
          <w:i/>
          <w:spacing w:val="-11"/>
          <w:w w:val="110"/>
        </w:rPr>
        <w:t> </w:t>
      </w:r>
      <w:r>
        <w:rPr>
          <w:i/>
          <w:w w:val="110"/>
        </w:rPr>
        <w:t>an</w:t>
      </w:r>
      <w:r>
        <w:rPr>
          <w:i/>
          <w:spacing w:val="-11"/>
          <w:w w:val="110"/>
        </w:rPr>
        <w:t> </w:t>
      </w:r>
      <w:r>
        <w:rPr>
          <w:i/>
          <w:w w:val="110"/>
        </w:rPr>
        <w:t>abandoned</w:t>
      </w:r>
      <w:r>
        <w:rPr>
          <w:i/>
          <w:spacing w:val="-11"/>
          <w:w w:val="110"/>
        </w:rPr>
        <w:t> </w:t>
      </w:r>
      <w:r>
        <w:rPr>
          <w:i/>
          <w:w w:val="110"/>
        </w:rPr>
        <w:t>or</w:t>
      </w:r>
      <w:r>
        <w:rPr>
          <w:i/>
          <w:spacing w:val="-11"/>
          <w:w w:val="110"/>
        </w:rPr>
        <w:t> </w:t>
      </w:r>
      <w:r>
        <w:rPr>
          <w:i/>
          <w:w w:val="110"/>
        </w:rPr>
        <w:t>underutilized</w:t>
      </w:r>
      <w:r>
        <w:rPr>
          <w:i/>
          <w:spacing w:val="-11"/>
          <w:w w:val="110"/>
        </w:rPr>
        <w:t> </w:t>
      </w:r>
      <w:r>
        <w:rPr>
          <w:i/>
          <w:w w:val="110"/>
        </w:rPr>
        <w:t>property</w:t>
      </w:r>
      <w:r>
        <w:rPr>
          <w:i/>
          <w:spacing w:val="-11"/>
          <w:w w:val="110"/>
        </w:rPr>
        <w:t> </w:t>
      </w:r>
      <w:r>
        <w:rPr>
          <w:i/>
          <w:w w:val="110"/>
        </w:rPr>
        <w:t>where</w:t>
      </w:r>
      <w:r>
        <w:rPr>
          <w:i/>
          <w:spacing w:val="-11"/>
          <w:w w:val="110"/>
        </w:rPr>
        <w:t> </w:t>
      </w:r>
      <w:r>
        <w:rPr>
          <w:i/>
          <w:w w:val="110"/>
        </w:rPr>
        <w:t>expansion,</w:t>
      </w:r>
      <w:r>
        <w:rPr>
          <w:i/>
          <w:spacing w:val="-11"/>
          <w:w w:val="110"/>
        </w:rPr>
        <w:t> </w:t>
      </w:r>
      <w:r>
        <w:rPr>
          <w:i/>
          <w:w w:val="110"/>
        </w:rPr>
        <w:t>redevelopment,</w:t>
      </w:r>
      <w:r>
        <w:rPr>
          <w:i/>
          <w:spacing w:val="-11"/>
          <w:w w:val="110"/>
        </w:rPr>
        <w:t> </w:t>
      </w:r>
      <w:r>
        <w:rPr>
          <w:i/>
          <w:w w:val="110"/>
        </w:rPr>
        <w:t>or</w:t>
      </w:r>
      <w:r>
        <w:rPr>
          <w:i/>
          <w:spacing w:val="-11"/>
          <w:w w:val="110"/>
        </w:rPr>
        <w:t> </w:t>
      </w:r>
      <w:r>
        <w:rPr>
          <w:i/>
          <w:w w:val="110"/>
        </w:rPr>
        <w:t>reuse</w:t>
      </w:r>
      <w:r>
        <w:rPr>
          <w:i/>
          <w:spacing w:val="-11"/>
          <w:w w:val="110"/>
        </w:rPr>
        <w:t> </w:t>
      </w:r>
      <w:r>
        <w:rPr>
          <w:i/>
          <w:w w:val="110"/>
        </w:rPr>
        <w:t>may</w:t>
      </w:r>
      <w:r>
        <w:rPr>
          <w:i/>
          <w:spacing w:val="-11"/>
          <w:w w:val="110"/>
        </w:rPr>
        <w:t> </w:t>
      </w:r>
      <w:r>
        <w:rPr>
          <w:i/>
          <w:w w:val="110"/>
        </w:rPr>
        <w:t>be</w:t>
      </w:r>
      <w:r>
        <w:rPr>
          <w:w w:val="110"/>
        </w:rPr>
        <w:t> complicated by the presence or potential presence of a hazardous substance, pollutant, or contaminant.</w:t>
      </w:r>
    </w:p>
    <w:p>
      <w:pPr>
        <w:pStyle w:val="BodyText"/>
        <w:spacing w:before="2"/>
        <w:rPr>
          <w:i/>
          <w:sz w:val="15"/>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
        <w:gridCol w:w="10655"/>
      </w:tblGrid>
      <w:tr>
        <w:trPr>
          <w:trHeight w:val="751" w:hRule="atLeast"/>
        </w:trPr>
        <w:tc>
          <w:tcPr>
            <w:tcW w:w="147" w:type="dxa"/>
            <w:tcBorders>
              <w:bottom w:val="single" w:sz="48" w:space="0" w:color="221F20"/>
            </w:tcBorders>
            <w:shd w:val="clear" w:color="auto" w:fill="E0DAD2"/>
          </w:tcPr>
          <w:p>
            <w:pPr>
              <w:pStyle w:val="TableParagraph"/>
              <w:ind w:left="0"/>
              <w:rPr>
                <w:rFonts w:ascii="Times New Roman"/>
                <w:sz w:val="20"/>
              </w:rPr>
            </w:pPr>
          </w:p>
        </w:tc>
        <w:tc>
          <w:tcPr>
            <w:tcW w:w="10655" w:type="dxa"/>
            <w:tcBorders>
              <w:bottom w:val="single" w:sz="48" w:space="0" w:color="221F20"/>
            </w:tcBorders>
            <w:shd w:val="clear" w:color="auto" w:fill="B8AB9D"/>
          </w:tcPr>
          <w:p>
            <w:pPr>
              <w:pStyle w:val="TableParagraph"/>
              <w:spacing w:before="55"/>
              <w:rPr>
                <w:rFonts w:ascii="Palatino Linotype"/>
                <w:b/>
                <w:sz w:val="24"/>
              </w:rPr>
            </w:pPr>
            <w:r>
              <w:rPr>
                <w:rFonts w:ascii="Palatino Linotype"/>
                <w:b/>
                <w:spacing w:val="15"/>
                <w:w w:val="105"/>
                <w:sz w:val="24"/>
              </w:rPr>
              <w:t>HOW</w:t>
            </w:r>
            <w:r>
              <w:rPr>
                <w:rFonts w:ascii="Palatino Linotype"/>
                <w:b/>
                <w:spacing w:val="46"/>
                <w:w w:val="105"/>
                <w:sz w:val="24"/>
              </w:rPr>
              <w:t> </w:t>
            </w:r>
            <w:r>
              <w:rPr>
                <w:rFonts w:ascii="Palatino Linotype"/>
                <w:b/>
                <w:spacing w:val="17"/>
                <w:w w:val="105"/>
                <w:sz w:val="24"/>
              </w:rPr>
              <w:t>MUCH</w:t>
            </w:r>
            <w:r>
              <w:rPr>
                <w:rFonts w:ascii="Palatino Linotype"/>
                <w:b/>
                <w:spacing w:val="46"/>
                <w:w w:val="105"/>
                <w:sz w:val="24"/>
              </w:rPr>
              <w:t> </w:t>
            </w:r>
            <w:r>
              <w:rPr>
                <w:rFonts w:ascii="Palatino Linotype"/>
                <w:b/>
                <w:spacing w:val="17"/>
                <w:w w:val="105"/>
                <w:sz w:val="24"/>
              </w:rPr>
              <w:t>DOES</w:t>
            </w:r>
            <w:r>
              <w:rPr>
                <w:rFonts w:ascii="Palatino Linotype"/>
                <w:b/>
                <w:spacing w:val="46"/>
                <w:w w:val="105"/>
                <w:sz w:val="24"/>
              </w:rPr>
              <w:t> </w:t>
            </w:r>
            <w:r>
              <w:rPr>
                <w:rFonts w:ascii="Palatino Linotype"/>
                <w:b/>
                <w:spacing w:val="12"/>
                <w:w w:val="105"/>
                <w:sz w:val="24"/>
              </w:rPr>
              <w:t>IT</w:t>
            </w:r>
            <w:r>
              <w:rPr>
                <w:rFonts w:ascii="Palatino Linotype"/>
                <w:b/>
                <w:spacing w:val="46"/>
                <w:w w:val="105"/>
                <w:sz w:val="24"/>
              </w:rPr>
              <w:t> </w:t>
            </w:r>
            <w:r>
              <w:rPr>
                <w:rFonts w:ascii="Palatino Linotype"/>
                <w:b/>
                <w:spacing w:val="17"/>
                <w:w w:val="105"/>
                <w:sz w:val="24"/>
              </w:rPr>
              <w:t>COST</w:t>
            </w:r>
            <w:r>
              <w:rPr>
                <w:rFonts w:ascii="Palatino Linotype"/>
                <w:b/>
                <w:spacing w:val="47"/>
                <w:w w:val="105"/>
                <w:sz w:val="24"/>
              </w:rPr>
              <w:t> </w:t>
            </w:r>
            <w:r>
              <w:rPr>
                <w:rFonts w:ascii="Palatino Linotype"/>
                <w:b/>
                <w:spacing w:val="12"/>
                <w:w w:val="105"/>
                <w:sz w:val="24"/>
              </w:rPr>
              <w:t>TO</w:t>
            </w:r>
            <w:r>
              <w:rPr>
                <w:rFonts w:ascii="Palatino Linotype"/>
                <w:b/>
                <w:spacing w:val="46"/>
                <w:w w:val="105"/>
                <w:sz w:val="24"/>
              </w:rPr>
              <w:t> </w:t>
            </w:r>
            <w:r>
              <w:rPr>
                <w:rFonts w:ascii="Palatino Linotype"/>
                <w:b/>
                <w:spacing w:val="19"/>
                <w:w w:val="105"/>
                <w:sz w:val="24"/>
              </w:rPr>
              <w:t>PARTICIPATE?</w:t>
            </w:r>
          </w:p>
          <w:p>
            <w:pPr>
              <w:pStyle w:val="TableParagraph"/>
              <w:spacing w:before="57"/>
              <w:rPr>
                <w:i/>
                <w:sz w:val="19"/>
              </w:rPr>
            </w:pPr>
            <w:r>
              <w:rPr>
                <w:i/>
                <w:w w:val="110"/>
                <w:sz w:val="19"/>
              </w:rPr>
              <w:t>Nothing!</w:t>
            </w:r>
            <w:r>
              <w:rPr>
                <w:i/>
                <w:spacing w:val="-12"/>
                <w:w w:val="110"/>
                <w:sz w:val="19"/>
              </w:rPr>
              <w:t> </w:t>
            </w:r>
            <w:r>
              <w:rPr>
                <w:i/>
                <w:w w:val="110"/>
                <w:sz w:val="19"/>
              </w:rPr>
              <w:t>The</w:t>
            </w:r>
            <w:r>
              <w:rPr>
                <w:i/>
                <w:spacing w:val="-12"/>
                <w:w w:val="110"/>
                <w:sz w:val="19"/>
              </w:rPr>
              <w:t> </w:t>
            </w:r>
            <w:r>
              <w:rPr>
                <w:i/>
                <w:w w:val="110"/>
                <w:sz w:val="19"/>
              </w:rPr>
              <w:t>assessment</w:t>
            </w:r>
            <w:r>
              <w:rPr>
                <w:i/>
                <w:spacing w:val="-12"/>
                <w:w w:val="110"/>
                <w:sz w:val="19"/>
              </w:rPr>
              <w:t> </w:t>
            </w:r>
            <w:r>
              <w:rPr>
                <w:i/>
                <w:w w:val="110"/>
                <w:sz w:val="19"/>
              </w:rPr>
              <w:t>program</w:t>
            </w:r>
            <w:r>
              <w:rPr>
                <w:i/>
                <w:spacing w:val="-12"/>
                <w:w w:val="110"/>
                <w:sz w:val="19"/>
              </w:rPr>
              <w:t> </w:t>
            </w:r>
            <w:r>
              <w:rPr>
                <w:i/>
                <w:w w:val="110"/>
                <w:sz w:val="19"/>
              </w:rPr>
              <w:t>is</w:t>
            </w:r>
            <w:r>
              <w:rPr>
                <w:i/>
                <w:spacing w:val="-12"/>
                <w:w w:val="110"/>
                <w:sz w:val="19"/>
              </w:rPr>
              <w:t> </w:t>
            </w:r>
            <w:r>
              <w:rPr>
                <w:i/>
                <w:w w:val="110"/>
                <w:sz w:val="19"/>
              </w:rPr>
              <w:t>completely</w:t>
            </w:r>
            <w:r>
              <w:rPr>
                <w:i/>
                <w:spacing w:val="-11"/>
                <w:w w:val="110"/>
                <w:sz w:val="19"/>
              </w:rPr>
              <w:t> </w:t>
            </w:r>
            <w:r>
              <w:rPr>
                <w:i/>
                <w:w w:val="110"/>
                <w:sz w:val="19"/>
              </w:rPr>
              <w:t>free</w:t>
            </w:r>
            <w:r>
              <w:rPr>
                <w:i/>
                <w:spacing w:val="-12"/>
                <w:w w:val="110"/>
                <w:sz w:val="19"/>
              </w:rPr>
              <w:t> </w:t>
            </w:r>
            <w:r>
              <w:rPr>
                <w:i/>
                <w:w w:val="110"/>
                <w:sz w:val="19"/>
              </w:rPr>
              <w:t>to</w:t>
            </w:r>
            <w:r>
              <w:rPr>
                <w:i/>
                <w:spacing w:val="-12"/>
                <w:w w:val="110"/>
                <w:sz w:val="19"/>
              </w:rPr>
              <w:t> </w:t>
            </w:r>
            <w:r>
              <w:rPr>
                <w:i/>
                <w:w w:val="110"/>
                <w:sz w:val="19"/>
              </w:rPr>
              <w:t>eligible</w:t>
            </w:r>
            <w:r>
              <w:rPr>
                <w:i/>
                <w:spacing w:val="-12"/>
                <w:w w:val="110"/>
                <w:sz w:val="19"/>
              </w:rPr>
              <w:t> </w:t>
            </w:r>
            <w:r>
              <w:rPr>
                <w:i/>
                <w:spacing w:val="-2"/>
                <w:w w:val="110"/>
                <w:sz w:val="19"/>
              </w:rPr>
              <w:t>landowners.</w:t>
            </w:r>
          </w:p>
        </w:tc>
      </w:tr>
      <w:tr>
        <w:trPr>
          <w:trHeight w:val="1044" w:hRule="atLeast"/>
        </w:trPr>
        <w:tc>
          <w:tcPr>
            <w:tcW w:w="147" w:type="dxa"/>
            <w:tcBorders>
              <w:top w:val="single" w:sz="48" w:space="0" w:color="221F20"/>
              <w:bottom w:val="single" w:sz="48" w:space="0" w:color="221F20"/>
            </w:tcBorders>
            <w:shd w:val="clear" w:color="auto" w:fill="E6D9C5"/>
          </w:tcPr>
          <w:p>
            <w:pPr>
              <w:pStyle w:val="TableParagraph"/>
              <w:ind w:left="0"/>
              <w:rPr>
                <w:rFonts w:ascii="Times New Roman"/>
                <w:sz w:val="20"/>
              </w:rPr>
            </w:pPr>
          </w:p>
        </w:tc>
        <w:tc>
          <w:tcPr>
            <w:tcW w:w="10655" w:type="dxa"/>
            <w:tcBorders>
              <w:top w:val="single" w:sz="48" w:space="0" w:color="221F20"/>
              <w:bottom w:val="single" w:sz="48" w:space="0" w:color="221F20"/>
            </w:tcBorders>
            <w:shd w:val="clear" w:color="auto" w:fill="C4A87D"/>
          </w:tcPr>
          <w:p>
            <w:pPr>
              <w:pStyle w:val="TableParagraph"/>
              <w:spacing w:before="77"/>
              <w:rPr>
                <w:rFonts w:ascii="Palatino Linotype"/>
                <w:b/>
                <w:sz w:val="24"/>
              </w:rPr>
            </w:pPr>
            <w:r>
              <w:rPr>
                <w:rFonts w:ascii="Palatino Linotype"/>
                <w:b/>
                <w:spacing w:val="18"/>
                <w:w w:val="105"/>
                <w:sz w:val="24"/>
              </w:rPr>
              <w:t>WHERE</w:t>
            </w:r>
            <w:r>
              <w:rPr>
                <w:rFonts w:ascii="Palatino Linotype"/>
                <w:b/>
                <w:spacing w:val="39"/>
                <w:w w:val="105"/>
                <w:sz w:val="24"/>
              </w:rPr>
              <w:t> </w:t>
            </w:r>
            <w:r>
              <w:rPr>
                <w:rFonts w:ascii="Palatino Linotype"/>
                <w:b/>
                <w:spacing w:val="17"/>
                <w:w w:val="105"/>
                <w:sz w:val="24"/>
              </w:rPr>
              <w:t>DOES</w:t>
            </w:r>
            <w:r>
              <w:rPr>
                <w:rFonts w:ascii="Palatino Linotype"/>
                <w:b/>
                <w:spacing w:val="40"/>
                <w:w w:val="105"/>
                <w:sz w:val="24"/>
              </w:rPr>
              <w:t> </w:t>
            </w:r>
            <w:r>
              <w:rPr>
                <w:rFonts w:ascii="Palatino Linotype"/>
                <w:b/>
                <w:spacing w:val="15"/>
                <w:w w:val="105"/>
                <w:sz w:val="24"/>
              </w:rPr>
              <w:t>THE</w:t>
            </w:r>
            <w:r>
              <w:rPr>
                <w:rFonts w:ascii="Palatino Linotype"/>
                <w:b/>
                <w:spacing w:val="40"/>
                <w:w w:val="105"/>
                <w:sz w:val="24"/>
              </w:rPr>
              <w:t> </w:t>
            </w:r>
            <w:r>
              <w:rPr>
                <w:rFonts w:ascii="Palatino Linotype"/>
                <w:b/>
                <w:spacing w:val="18"/>
                <w:w w:val="105"/>
                <w:sz w:val="24"/>
              </w:rPr>
              <w:t>MONEY</w:t>
            </w:r>
            <w:r>
              <w:rPr>
                <w:rFonts w:ascii="Palatino Linotype"/>
                <w:b/>
                <w:spacing w:val="39"/>
                <w:w w:val="105"/>
                <w:sz w:val="24"/>
              </w:rPr>
              <w:t> </w:t>
            </w:r>
            <w:r>
              <w:rPr>
                <w:rFonts w:ascii="Palatino Linotype"/>
                <w:b/>
                <w:spacing w:val="15"/>
                <w:w w:val="105"/>
                <w:sz w:val="24"/>
              </w:rPr>
              <w:t>FOR</w:t>
            </w:r>
            <w:r>
              <w:rPr>
                <w:rFonts w:ascii="Palatino Linotype"/>
                <w:b/>
                <w:spacing w:val="40"/>
                <w:w w:val="105"/>
                <w:sz w:val="24"/>
              </w:rPr>
              <w:t> </w:t>
            </w:r>
            <w:r>
              <w:rPr>
                <w:rFonts w:ascii="Palatino Linotype"/>
                <w:b/>
                <w:spacing w:val="17"/>
                <w:w w:val="105"/>
                <w:sz w:val="24"/>
              </w:rPr>
              <w:t>THIS</w:t>
            </w:r>
            <w:r>
              <w:rPr>
                <w:rFonts w:ascii="Palatino Linotype"/>
                <w:b/>
                <w:spacing w:val="40"/>
                <w:w w:val="105"/>
                <w:sz w:val="24"/>
              </w:rPr>
              <w:t> </w:t>
            </w:r>
            <w:r>
              <w:rPr>
                <w:rFonts w:ascii="Palatino Linotype"/>
                <w:b/>
                <w:spacing w:val="20"/>
                <w:w w:val="105"/>
                <w:sz w:val="24"/>
              </w:rPr>
              <w:t>PROGRAM</w:t>
            </w:r>
            <w:r>
              <w:rPr>
                <w:rFonts w:ascii="Palatino Linotype"/>
                <w:b/>
                <w:spacing w:val="40"/>
                <w:w w:val="105"/>
                <w:sz w:val="24"/>
              </w:rPr>
              <w:t> </w:t>
            </w:r>
            <w:r>
              <w:rPr>
                <w:rFonts w:ascii="Palatino Linotype"/>
                <w:b/>
                <w:spacing w:val="17"/>
                <w:w w:val="105"/>
                <w:sz w:val="24"/>
              </w:rPr>
              <w:t>COME</w:t>
            </w:r>
            <w:r>
              <w:rPr>
                <w:rFonts w:ascii="Palatino Linotype"/>
                <w:b/>
                <w:spacing w:val="39"/>
                <w:w w:val="105"/>
                <w:sz w:val="24"/>
              </w:rPr>
              <w:t> </w:t>
            </w:r>
            <w:r>
              <w:rPr>
                <w:rFonts w:ascii="Palatino Linotype"/>
                <w:b/>
                <w:spacing w:val="16"/>
                <w:w w:val="105"/>
                <w:sz w:val="24"/>
              </w:rPr>
              <w:t>FROM?</w:t>
            </w:r>
          </w:p>
          <w:p>
            <w:pPr>
              <w:pStyle w:val="TableParagraph"/>
              <w:spacing w:line="278" w:lineRule="auto" w:before="57"/>
              <w:rPr>
                <w:i/>
                <w:sz w:val="19"/>
              </w:rPr>
            </w:pPr>
            <w:r>
              <w:rPr>
                <w:i/>
                <w:w w:val="110"/>
                <w:sz w:val="19"/>
              </w:rPr>
              <w:t>In 2022, Big Sky Economic Development (BSED) was awarded a $500,000 Brownfield grant from the </w:t>
            </w:r>
            <w:r>
              <w:rPr>
                <w:i/>
                <w:w w:val="110"/>
                <w:sz w:val="19"/>
              </w:rPr>
              <w:t>U.S.</w:t>
            </w:r>
            <w:r>
              <w:rPr>
                <w:i/>
                <w:w w:val="110"/>
                <w:sz w:val="19"/>
              </w:rPr>
              <w:t> Environmental Protection Agency to complete environmental assessment activities.</w:t>
            </w:r>
          </w:p>
        </w:tc>
      </w:tr>
      <w:tr>
        <w:trPr>
          <w:trHeight w:val="897" w:hRule="atLeast"/>
        </w:trPr>
        <w:tc>
          <w:tcPr>
            <w:tcW w:w="147" w:type="dxa"/>
            <w:tcBorders>
              <w:top w:val="single" w:sz="48" w:space="0" w:color="221F20"/>
              <w:bottom w:val="single" w:sz="48" w:space="0" w:color="221F20"/>
            </w:tcBorders>
            <w:shd w:val="clear" w:color="auto" w:fill="E0DAD2"/>
          </w:tcPr>
          <w:p>
            <w:pPr>
              <w:pStyle w:val="TableParagraph"/>
              <w:ind w:left="0"/>
              <w:rPr>
                <w:rFonts w:ascii="Times New Roman"/>
                <w:sz w:val="20"/>
              </w:rPr>
            </w:pPr>
          </w:p>
        </w:tc>
        <w:tc>
          <w:tcPr>
            <w:tcW w:w="10655" w:type="dxa"/>
            <w:tcBorders>
              <w:top w:val="single" w:sz="48" w:space="0" w:color="221F20"/>
              <w:bottom w:val="single" w:sz="48" w:space="0" w:color="221F20"/>
            </w:tcBorders>
            <w:shd w:val="clear" w:color="auto" w:fill="B8AB9D"/>
          </w:tcPr>
          <w:p>
            <w:pPr>
              <w:pStyle w:val="TableParagraph"/>
              <w:spacing w:line="306" w:lineRule="exact" w:before="46"/>
              <w:rPr>
                <w:rFonts w:ascii="Palatino Linotype"/>
                <w:b/>
                <w:sz w:val="24"/>
              </w:rPr>
            </w:pPr>
            <w:r>
              <w:rPr>
                <w:rFonts w:ascii="Palatino Linotype"/>
                <w:b/>
                <w:spacing w:val="17"/>
                <w:sz w:val="24"/>
              </w:rPr>
              <w:t>WHAT</w:t>
            </w:r>
            <w:r>
              <w:rPr>
                <w:rFonts w:ascii="Palatino Linotype"/>
                <w:b/>
                <w:spacing w:val="69"/>
                <w:sz w:val="24"/>
              </w:rPr>
              <w:t> </w:t>
            </w:r>
            <w:r>
              <w:rPr>
                <w:rFonts w:ascii="Palatino Linotype"/>
                <w:b/>
                <w:spacing w:val="12"/>
                <w:sz w:val="24"/>
              </w:rPr>
              <w:t>IS</w:t>
            </w:r>
            <w:r>
              <w:rPr>
                <w:rFonts w:ascii="Palatino Linotype"/>
                <w:b/>
                <w:spacing w:val="69"/>
                <w:sz w:val="24"/>
              </w:rPr>
              <w:t> </w:t>
            </w:r>
            <w:r>
              <w:rPr>
                <w:rFonts w:ascii="Palatino Linotype"/>
                <w:b/>
                <w:spacing w:val="15"/>
                <w:sz w:val="24"/>
              </w:rPr>
              <w:t>THE</w:t>
            </w:r>
            <w:r>
              <w:rPr>
                <w:rFonts w:ascii="Palatino Linotype"/>
                <w:b/>
                <w:spacing w:val="69"/>
                <w:sz w:val="24"/>
              </w:rPr>
              <w:t> </w:t>
            </w:r>
            <w:r>
              <w:rPr>
                <w:rFonts w:ascii="Palatino Linotype"/>
                <w:b/>
                <w:spacing w:val="17"/>
                <w:sz w:val="24"/>
              </w:rPr>
              <w:t>GOAL</w:t>
            </w:r>
            <w:r>
              <w:rPr>
                <w:rFonts w:ascii="Palatino Linotype"/>
                <w:b/>
                <w:spacing w:val="69"/>
                <w:sz w:val="24"/>
              </w:rPr>
              <w:t> </w:t>
            </w:r>
            <w:r>
              <w:rPr>
                <w:rFonts w:ascii="Palatino Linotype"/>
                <w:b/>
                <w:spacing w:val="11"/>
                <w:sz w:val="24"/>
              </w:rPr>
              <w:t>OF</w:t>
            </w:r>
            <w:r>
              <w:rPr>
                <w:rFonts w:ascii="Palatino Linotype"/>
                <w:b/>
                <w:spacing w:val="69"/>
                <w:sz w:val="24"/>
              </w:rPr>
              <w:t> </w:t>
            </w:r>
            <w:r>
              <w:rPr>
                <w:rFonts w:ascii="Palatino Linotype"/>
                <w:b/>
                <w:spacing w:val="17"/>
                <w:sz w:val="24"/>
              </w:rPr>
              <w:t>THIS</w:t>
            </w:r>
            <w:r>
              <w:rPr>
                <w:rFonts w:ascii="Palatino Linotype"/>
                <w:b/>
                <w:spacing w:val="69"/>
                <w:sz w:val="24"/>
              </w:rPr>
              <w:t> </w:t>
            </w:r>
            <w:r>
              <w:rPr>
                <w:rFonts w:ascii="Palatino Linotype"/>
                <w:b/>
                <w:spacing w:val="18"/>
                <w:sz w:val="24"/>
              </w:rPr>
              <w:t>PROGRAM?</w:t>
            </w:r>
          </w:p>
          <w:p>
            <w:pPr>
              <w:pStyle w:val="TableParagraph"/>
              <w:spacing w:line="203" w:lineRule="exact"/>
              <w:rPr>
                <w:i/>
                <w:sz w:val="19"/>
              </w:rPr>
            </w:pPr>
            <w:r>
              <w:rPr>
                <w:i/>
                <w:sz w:val="19"/>
              </w:rPr>
              <w:t>The</w:t>
            </w:r>
            <w:r>
              <w:rPr>
                <w:i/>
                <w:spacing w:val="36"/>
                <w:sz w:val="19"/>
              </w:rPr>
              <w:t> </w:t>
            </w:r>
            <w:r>
              <w:rPr>
                <w:i/>
                <w:sz w:val="19"/>
              </w:rPr>
              <w:t>goal</w:t>
            </w:r>
            <w:r>
              <w:rPr>
                <w:i/>
                <w:spacing w:val="37"/>
                <w:sz w:val="19"/>
              </w:rPr>
              <w:t> </w:t>
            </w:r>
            <w:r>
              <w:rPr>
                <w:i/>
                <w:sz w:val="19"/>
              </w:rPr>
              <w:t>of</w:t>
            </w:r>
            <w:r>
              <w:rPr>
                <w:i/>
                <w:spacing w:val="37"/>
                <w:sz w:val="19"/>
              </w:rPr>
              <w:t> </w:t>
            </w:r>
            <w:r>
              <w:rPr>
                <w:i/>
                <w:sz w:val="19"/>
              </w:rPr>
              <w:t>Brownfield</w:t>
            </w:r>
            <w:r>
              <w:rPr>
                <w:i/>
                <w:spacing w:val="37"/>
                <w:sz w:val="19"/>
              </w:rPr>
              <w:t> </w:t>
            </w:r>
            <w:r>
              <w:rPr>
                <w:i/>
                <w:sz w:val="19"/>
              </w:rPr>
              <w:t>site</w:t>
            </w:r>
            <w:r>
              <w:rPr>
                <w:i/>
                <w:spacing w:val="37"/>
                <w:sz w:val="19"/>
              </w:rPr>
              <w:t> </w:t>
            </w:r>
            <w:r>
              <w:rPr>
                <w:i/>
                <w:sz w:val="19"/>
              </w:rPr>
              <w:t>assessment,</w:t>
            </w:r>
            <w:r>
              <w:rPr>
                <w:i/>
                <w:spacing w:val="36"/>
                <w:sz w:val="19"/>
              </w:rPr>
              <w:t> </w:t>
            </w:r>
            <w:r>
              <w:rPr>
                <w:i/>
                <w:sz w:val="19"/>
              </w:rPr>
              <w:t>cleanup,</w:t>
            </w:r>
            <w:r>
              <w:rPr>
                <w:i/>
                <w:spacing w:val="37"/>
                <w:sz w:val="19"/>
              </w:rPr>
              <w:t> </w:t>
            </w:r>
            <w:r>
              <w:rPr>
                <w:i/>
                <w:sz w:val="19"/>
              </w:rPr>
              <w:t>and</w:t>
            </w:r>
            <w:r>
              <w:rPr>
                <w:i/>
                <w:spacing w:val="37"/>
                <w:sz w:val="19"/>
              </w:rPr>
              <w:t> </w:t>
            </w:r>
            <w:r>
              <w:rPr>
                <w:i/>
                <w:sz w:val="19"/>
              </w:rPr>
              <w:t>redevelopment</w:t>
            </w:r>
            <w:r>
              <w:rPr>
                <w:i/>
                <w:spacing w:val="37"/>
                <w:sz w:val="19"/>
              </w:rPr>
              <w:t> </w:t>
            </w:r>
            <w:r>
              <w:rPr>
                <w:i/>
                <w:sz w:val="19"/>
              </w:rPr>
              <w:t>is</w:t>
            </w:r>
            <w:r>
              <w:rPr>
                <w:i/>
                <w:spacing w:val="37"/>
                <w:sz w:val="19"/>
              </w:rPr>
              <w:t> </w:t>
            </w:r>
            <w:r>
              <w:rPr>
                <w:i/>
                <w:sz w:val="19"/>
              </w:rPr>
              <w:t>to</w:t>
            </w:r>
            <w:r>
              <w:rPr>
                <w:i/>
                <w:spacing w:val="36"/>
                <w:sz w:val="19"/>
              </w:rPr>
              <w:t> </w:t>
            </w:r>
            <w:r>
              <w:rPr>
                <w:i/>
                <w:sz w:val="19"/>
              </w:rPr>
              <w:t>allow</w:t>
            </w:r>
            <w:r>
              <w:rPr>
                <w:i/>
                <w:spacing w:val="37"/>
                <w:sz w:val="19"/>
              </w:rPr>
              <w:t> </w:t>
            </w:r>
            <w:r>
              <w:rPr>
                <w:i/>
                <w:sz w:val="19"/>
              </w:rPr>
              <w:t>for</w:t>
            </w:r>
            <w:r>
              <w:rPr>
                <w:i/>
                <w:spacing w:val="37"/>
                <w:sz w:val="19"/>
              </w:rPr>
              <w:t> </w:t>
            </w:r>
            <w:r>
              <w:rPr>
                <w:i/>
                <w:sz w:val="19"/>
              </w:rPr>
              <w:t>the</w:t>
            </w:r>
            <w:r>
              <w:rPr>
                <w:i/>
                <w:spacing w:val="37"/>
                <w:sz w:val="19"/>
              </w:rPr>
              <w:t> </w:t>
            </w:r>
            <w:r>
              <w:rPr>
                <w:i/>
                <w:sz w:val="19"/>
              </w:rPr>
              <w:t>revitalization</w:t>
            </w:r>
            <w:r>
              <w:rPr>
                <w:i/>
                <w:spacing w:val="37"/>
                <w:sz w:val="19"/>
              </w:rPr>
              <w:t> </w:t>
            </w:r>
            <w:r>
              <w:rPr>
                <w:i/>
                <w:sz w:val="19"/>
              </w:rPr>
              <w:t>of</w:t>
            </w:r>
            <w:r>
              <w:rPr>
                <w:i/>
                <w:spacing w:val="37"/>
                <w:sz w:val="19"/>
              </w:rPr>
              <w:t> </w:t>
            </w:r>
            <w:r>
              <w:rPr>
                <w:i/>
                <w:spacing w:val="-2"/>
                <w:sz w:val="19"/>
              </w:rPr>
              <w:t>blighted</w:t>
            </w:r>
          </w:p>
          <w:p>
            <w:pPr>
              <w:pStyle w:val="TableParagraph"/>
              <w:spacing w:before="34"/>
              <w:rPr>
                <w:i/>
                <w:sz w:val="19"/>
              </w:rPr>
            </w:pPr>
            <w:r>
              <w:rPr>
                <w:i/>
                <w:w w:val="110"/>
                <w:sz w:val="19"/>
              </w:rPr>
              <w:t>properties</w:t>
            </w:r>
            <w:r>
              <w:rPr>
                <w:i/>
                <w:spacing w:val="-6"/>
                <w:w w:val="110"/>
                <w:sz w:val="19"/>
              </w:rPr>
              <w:t> </w:t>
            </w:r>
            <w:r>
              <w:rPr>
                <w:i/>
                <w:w w:val="110"/>
                <w:sz w:val="19"/>
              </w:rPr>
              <w:t>in</w:t>
            </w:r>
            <w:r>
              <w:rPr>
                <w:i/>
                <w:spacing w:val="-6"/>
                <w:w w:val="110"/>
                <w:sz w:val="19"/>
              </w:rPr>
              <w:t> </w:t>
            </w:r>
            <w:r>
              <w:rPr>
                <w:i/>
                <w:w w:val="110"/>
                <w:sz w:val="19"/>
              </w:rPr>
              <w:t>support</w:t>
            </w:r>
            <w:r>
              <w:rPr>
                <w:i/>
                <w:spacing w:val="-5"/>
                <w:w w:val="110"/>
                <w:sz w:val="19"/>
              </w:rPr>
              <w:t> </w:t>
            </w:r>
            <w:r>
              <w:rPr>
                <w:i/>
                <w:w w:val="110"/>
                <w:sz w:val="19"/>
              </w:rPr>
              <w:t>of</w:t>
            </w:r>
            <w:r>
              <w:rPr>
                <w:i/>
                <w:spacing w:val="-6"/>
                <w:w w:val="110"/>
                <w:sz w:val="19"/>
              </w:rPr>
              <w:t> </w:t>
            </w:r>
            <w:r>
              <w:rPr>
                <w:i/>
                <w:w w:val="110"/>
                <w:sz w:val="19"/>
              </w:rPr>
              <w:t>community</w:t>
            </w:r>
            <w:r>
              <w:rPr>
                <w:i/>
                <w:spacing w:val="-6"/>
                <w:w w:val="110"/>
                <w:sz w:val="19"/>
              </w:rPr>
              <w:t> </w:t>
            </w:r>
            <w:r>
              <w:rPr>
                <w:i/>
                <w:w w:val="110"/>
                <w:sz w:val="19"/>
              </w:rPr>
              <w:t>growth</w:t>
            </w:r>
            <w:r>
              <w:rPr>
                <w:i/>
                <w:spacing w:val="-5"/>
                <w:w w:val="110"/>
                <w:sz w:val="19"/>
              </w:rPr>
              <w:t> </w:t>
            </w:r>
            <w:r>
              <w:rPr>
                <w:i/>
                <w:w w:val="110"/>
                <w:sz w:val="19"/>
              </w:rPr>
              <w:t>and</w:t>
            </w:r>
            <w:r>
              <w:rPr>
                <w:i/>
                <w:spacing w:val="-6"/>
                <w:w w:val="110"/>
                <w:sz w:val="19"/>
              </w:rPr>
              <w:t> </w:t>
            </w:r>
            <w:r>
              <w:rPr>
                <w:i/>
                <w:spacing w:val="-2"/>
                <w:w w:val="110"/>
                <w:sz w:val="19"/>
              </w:rPr>
              <w:t>development.</w:t>
            </w:r>
          </w:p>
        </w:tc>
      </w:tr>
      <w:tr>
        <w:trPr>
          <w:trHeight w:val="1459" w:hRule="atLeast"/>
        </w:trPr>
        <w:tc>
          <w:tcPr>
            <w:tcW w:w="147" w:type="dxa"/>
            <w:tcBorders>
              <w:top w:val="single" w:sz="48" w:space="0" w:color="221F20"/>
              <w:bottom w:val="single" w:sz="48" w:space="0" w:color="221F20"/>
            </w:tcBorders>
            <w:shd w:val="clear" w:color="auto" w:fill="E6D9C5"/>
          </w:tcPr>
          <w:p>
            <w:pPr>
              <w:pStyle w:val="TableParagraph"/>
              <w:ind w:left="0"/>
              <w:rPr>
                <w:rFonts w:ascii="Times New Roman"/>
                <w:sz w:val="20"/>
              </w:rPr>
            </w:pPr>
          </w:p>
        </w:tc>
        <w:tc>
          <w:tcPr>
            <w:tcW w:w="10655" w:type="dxa"/>
            <w:tcBorders>
              <w:top w:val="single" w:sz="48" w:space="0" w:color="221F20"/>
              <w:bottom w:val="single" w:sz="48" w:space="0" w:color="221F20"/>
            </w:tcBorders>
            <w:shd w:val="clear" w:color="auto" w:fill="C4A87D"/>
          </w:tcPr>
          <w:p>
            <w:pPr>
              <w:pStyle w:val="TableParagraph"/>
              <w:spacing w:before="13"/>
              <w:rPr>
                <w:rFonts w:ascii="Palatino Linotype"/>
                <w:b/>
                <w:sz w:val="24"/>
              </w:rPr>
            </w:pPr>
            <w:r>
              <w:rPr>
                <w:rFonts w:ascii="Palatino Linotype"/>
                <w:b/>
                <w:spacing w:val="15"/>
                <w:sz w:val="24"/>
              </w:rPr>
              <w:t>ARE</w:t>
            </w:r>
            <w:r>
              <w:rPr>
                <w:rFonts w:ascii="Palatino Linotype"/>
                <w:b/>
                <w:spacing w:val="71"/>
                <w:sz w:val="24"/>
              </w:rPr>
              <w:t> </w:t>
            </w:r>
            <w:r>
              <w:rPr>
                <w:rFonts w:ascii="Palatino Linotype"/>
                <w:b/>
                <w:spacing w:val="20"/>
                <w:sz w:val="24"/>
              </w:rPr>
              <w:t>CERTAIN</w:t>
            </w:r>
            <w:r>
              <w:rPr>
                <w:rFonts w:ascii="Palatino Linotype"/>
                <w:b/>
                <w:spacing w:val="72"/>
                <w:sz w:val="24"/>
              </w:rPr>
              <w:t> </w:t>
            </w:r>
            <w:r>
              <w:rPr>
                <w:rFonts w:ascii="Palatino Linotype"/>
                <w:b/>
                <w:spacing w:val="19"/>
                <w:sz w:val="24"/>
              </w:rPr>
              <w:t>SITES</w:t>
            </w:r>
            <w:r>
              <w:rPr>
                <w:rFonts w:ascii="Palatino Linotype"/>
                <w:b/>
                <w:spacing w:val="72"/>
                <w:sz w:val="24"/>
              </w:rPr>
              <w:t> </w:t>
            </w:r>
            <w:r>
              <w:rPr>
                <w:rFonts w:ascii="Palatino Linotype"/>
                <w:b/>
                <w:spacing w:val="19"/>
                <w:sz w:val="24"/>
              </w:rPr>
              <w:t>GIVEN</w:t>
            </w:r>
            <w:r>
              <w:rPr>
                <w:rFonts w:ascii="Palatino Linotype"/>
                <w:b/>
                <w:spacing w:val="71"/>
                <w:sz w:val="24"/>
              </w:rPr>
              <w:t> </w:t>
            </w:r>
            <w:r>
              <w:rPr>
                <w:rFonts w:ascii="Palatino Linotype"/>
                <w:b/>
                <w:sz w:val="24"/>
              </w:rPr>
              <w:t>A</w:t>
            </w:r>
            <w:r>
              <w:rPr>
                <w:rFonts w:ascii="Palatino Linotype"/>
                <w:b/>
                <w:spacing w:val="72"/>
                <w:sz w:val="24"/>
              </w:rPr>
              <w:t> </w:t>
            </w:r>
            <w:r>
              <w:rPr>
                <w:rFonts w:ascii="Palatino Linotype"/>
                <w:b/>
                <w:spacing w:val="19"/>
                <w:sz w:val="24"/>
              </w:rPr>
              <w:t>HIGHER</w:t>
            </w:r>
            <w:r>
              <w:rPr>
                <w:rFonts w:ascii="Palatino Linotype"/>
                <w:b/>
                <w:spacing w:val="72"/>
                <w:sz w:val="24"/>
              </w:rPr>
              <w:t> </w:t>
            </w:r>
            <w:r>
              <w:rPr>
                <w:rFonts w:ascii="Palatino Linotype"/>
                <w:b/>
                <w:spacing w:val="20"/>
                <w:sz w:val="24"/>
              </w:rPr>
              <w:t>PRIORITY</w:t>
            </w:r>
            <w:r>
              <w:rPr>
                <w:rFonts w:ascii="Palatino Linotype"/>
                <w:b/>
                <w:spacing w:val="72"/>
                <w:sz w:val="24"/>
              </w:rPr>
              <w:t> </w:t>
            </w:r>
            <w:r>
              <w:rPr>
                <w:rFonts w:ascii="Palatino Linotype"/>
                <w:b/>
                <w:spacing w:val="17"/>
                <w:sz w:val="24"/>
              </w:rPr>
              <w:t>THAN</w:t>
            </w:r>
            <w:r>
              <w:rPr>
                <w:rFonts w:ascii="Palatino Linotype"/>
                <w:b/>
                <w:spacing w:val="71"/>
                <w:sz w:val="24"/>
              </w:rPr>
              <w:t> </w:t>
            </w:r>
            <w:r>
              <w:rPr>
                <w:rFonts w:ascii="Palatino Linotype"/>
                <w:b/>
                <w:spacing w:val="18"/>
                <w:sz w:val="24"/>
              </w:rPr>
              <w:t>OTHERS?</w:t>
            </w:r>
          </w:p>
          <w:p>
            <w:pPr>
              <w:pStyle w:val="TableParagraph"/>
              <w:spacing w:line="278" w:lineRule="auto" w:before="57"/>
              <w:ind w:right="269"/>
              <w:rPr>
                <w:i/>
                <w:sz w:val="19"/>
              </w:rPr>
            </w:pPr>
            <w:r>
              <w:rPr>
                <w:i/>
                <w:w w:val="105"/>
                <w:sz w:val="19"/>
              </w:rPr>
              <w:t>Some sites may be deemed higher priority due to several factors including the site’s location, timing of</w:t>
            </w:r>
            <w:r>
              <w:rPr>
                <w:i/>
                <w:spacing w:val="40"/>
                <w:w w:val="105"/>
                <w:sz w:val="19"/>
              </w:rPr>
              <w:t> </w:t>
            </w:r>
            <w:r>
              <w:rPr>
                <w:i/>
                <w:w w:val="105"/>
                <w:sz w:val="19"/>
              </w:rPr>
              <w:t>redevelopment, availability of other redevelopment resources, alignment with community needs and </w:t>
            </w:r>
            <w:r>
              <w:rPr>
                <w:i/>
                <w:w w:val="105"/>
                <w:sz w:val="19"/>
              </w:rPr>
              <w:t>strategic</w:t>
            </w:r>
            <w:r>
              <w:rPr>
                <w:i/>
                <w:spacing w:val="80"/>
                <w:w w:val="105"/>
                <w:sz w:val="19"/>
              </w:rPr>
              <w:t> </w:t>
            </w:r>
            <w:r>
              <w:rPr>
                <w:i/>
                <w:w w:val="105"/>
                <w:sz w:val="19"/>
              </w:rPr>
              <w:t>plans, economic development impact of the project, local interest, health and safety factors, and/or the type and extent of contamination.</w:t>
            </w:r>
          </w:p>
        </w:tc>
      </w:tr>
      <w:tr>
        <w:trPr>
          <w:trHeight w:val="1247" w:hRule="atLeast"/>
        </w:trPr>
        <w:tc>
          <w:tcPr>
            <w:tcW w:w="147" w:type="dxa"/>
            <w:tcBorders>
              <w:top w:val="single" w:sz="48" w:space="0" w:color="221F20"/>
              <w:bottom w:val="single" w:sz="48" w:space="0" w:color="221F20"/>
            </w:tcBorders>
            <w:shd w:val="clear" w:color="auto" w:fill="E0DAD2"/>
          </w:tcPr>
          <w:p>
            <w:pPr>
              <w:pStyle w:val="TableParagraph"/>
              <w:ind w:left="0"/>
              <w:rPr>
                <w:rFonts w:ascii="Times New Roman"/>
                <w:sz w:val="20"/>
              </w:rPr>
            </w:pPr>
          </w:p>
        </w:tc>
        <w:tc>
          <w:tcPr>
            <w:tcW w:w="10655" w:type="dxa"/>
            <w:tcBorders>
              <w:top w:val="single" w:sz="48" w:space="0" w:color="221F20"/>
              <w:bottom w:val="single" w:sz="48" w:space="0" w:color="221F20"/>
            </w:tcBorders>
            <w:shd w:val="clear" w:color="auto" w:fill="B8AB9D"/>
          </w:tcPr>
          <w:p>
            <w:pPr>
              <w:pStyle w:val="TableParagraph"/>
              <w:spacing w:before="48"/>
              <w:rPr>
                <w:rFonts w:ascii="Palatino Linotype"/>
                <w:b/>
                <w:sz w:val="24"/>
              </w:rPr>
            </w:pPr>
            <w:r>
              <w:rPr>
                <w:rFonts w:ascii="Palatino Linotype"/>
                <w:b/>
                <w:spacing w:val="17"/>
                <w:sz w:val="24"/>
              </w:rPr>
              <w:t>WHEN</w:t>
            </w:r>
            <w:r>
              <w:rPr>
                <w:rFonts w:ascii="Palatino Linotype"/>
                <w:b/>
                <w:spacing w:val="75"/>
                <w:sz w:val="24"/>
              </w:rPr>
              <w:t> </w:t>
            </w:r>
            <w:r>
              <w:rPr>
                <w:rFonts w:ascii="Palatino Linotype"/>
                <w:b/>
                <w:spacing w:val="12"/>
                <w:sz w:val="24"/>
              </w:rPr>
              <w:t>IS</w:t>
            </w:r>
            <w:r>
              <w:rPr>
                <w:rFonts w:ascii="Palatino Linotype"/>
                <w:b/>
                <w:spacing w:val="75"/>
                <w:sz w:val="24"/>
              </w:rPr>
              <w:t> </w:t>
            </w:r>
            <w:r>
              <w:rPr>
                <w:rFonts w:ascii="Palatino Linotype"/>
                <w:b/>
                <w:spacing w:val="20"/>
                <w:sz w:val="24"/>
              </w:rPr>
              <w:t>FUNDING</w:t>
            </w:r>
            <w:r>
              <w:rPr>
                <w:rFonts w:ascii="Palatino Linotype"/>
                <w:b/>
                <w:spacing w:val="76"/>
                <w:sz w:val="24"/>
              </w:rPr>
              <w:t> </w:t>
            </w:r>
            <w:r>
              <w:rPr>
                <w:rFonts w:ascii="Palatino Linotype"/>
                <w:b/>
                <w:spacing w:val="19"/>
                <w:sz w:val="24"/>
              </w:rPr>
              <w:t>AVAILABLE?</w:t>
            </w:r>
          </w:p>
          <w:p>
            <w:pPr>
              <w:pStyle w:val="TableParagraph"/>
              <w:spacing w:line="278" w:lineRule="auto" w:before="57"/>
              <w:rPr>
                <w:i/>
                <w:sz w:val="19"/>
              </w:rPr>
            </w:pPr>
            <w:r>
              <w:rPr>
                <w:i/>
                <w:w w:val="110"/>
                <w:sz w:val="19"/>
              </w:rPr>
              <w:t>Funding</w:t>
            </w:r>
            <w:r>
              <w:rPr>
                <w:i/>
                <w:spacing w:val="-6"/>
                <w:w w:val="110"/>
                <w:sz w:val="19"/>
              </w:rPr>
              <w:t> </w:t>
            </w:r>
            <w:r>
              <w:rPr>
                <w:i/>
                <w:w w:val="110"/>
                <w:sz w:val="19"/>
              </w:rPr>
              <w:t>through</w:t>
            </w:r>
            <w:r>
              <w:rPr>
                <w:i/>
                <w:spacing w:val="-6"/>
                <w:w w:val="110"/>
                <w:sz w:val="19"/>
              </w:rPr>
              <w:t> </w:t>
            </w:r>
            <w:r>
              <w:rPr>
                <w:i/>
                <w:w w:val="110"/>
                <w:sz w:val="19"/>
              </w:rPr>
              <w:t>this</w:t>
            </w:r>
            <w:r>
              <w:rPr>
                <w:i/>
                <w:spacing w:val="-6"/>
                <w:w w:val="110"/>
                <w:sz w:val="19"/>
              </w:rPr>
              <w:t> </w:t>
            </w:r>
            <w:r>
              <w:rPr>
                <w:i/>
                <w:w w:val="110"/>
                <w:sz w:val="19"/>
              </w:rPr>
              <w:t>program</w:t>
            </w:r>
            <w:r>
              <w:rPr>
                <w:i/>
                <w:spacing w:val="-6"/>
                <w:w w:val="110"/>
                <w:sz w:val="19"/>
              </w:rPr>
              <w:t> </w:t>
            </w:r>
            <w:r>
              <w:rPr>
                <w:i/>
                <w:w w:val="110"/>
                <w:sz w:val="19"/>
              </w:rPr>
              <w:t>is</w:t>
            </w:r>
            <w:r>
              <w:rPr>
                <w:i/>
                <w:spacing w:val="-6"/>
                <w:w w:val="110"/>
                <w:sz w:val="19"/>
              </w:rPr>
              <w:t> </w:t>
            </w:r>
            <w:r>
              <w:rPr>
                <w:i/>
                <w:w w:val="110"/>
                <w:sz w:val="19"/>
              </w:rPr>
              <w:t>limited!</w:t>
            </w:r>
            <w:r>
              <w:rPr>
                <w:i/>
                <w:spacing w:val="-6"/>
                <w:w w:val="110"/>
                <w:sz w:val="19"/>
              </w:rPr>
              <w:t> </w:t>
            </w:r>
            <w:r>
              <w:rPr>
                <w:i/>
                <w:w w:val="110"/>
                <w:sz w:val="19"/>
              </w:rPr>
              <w:t>All</w:t>
            </w:r>
            <w:r>
              <w:rPr>
                <w:i/>
                <w:spacing w:val="-6"/>
                <w:w w:val="110"/>
                <w:sz w:val="19"/>
              </w:rPr>
              <w:t> </w:t>
            </w:r>
            <w:r>
              <w:rPr>
                <w:i/>
                <w:w w:val="110"/>
                <w:sz w:val="19"/>
              </w:rPr>
              <w:t>grant</w:t>
            </w:r>
            <w:r>
              <w:rPr>
                <w:i/>
                <w:spacing w:val="-6"/>
                <w:w w:val="110"/>
                <w:sz w:val="19"/>
              </w:rPr>
              <w:t> </w:t>
            </w:r>
            <w:r>
              <w:rPr>
                <w:i/>
                <w:w w:val="110"/>
                <w:sz w:val="19"/>
              </w:rPr>
              <w:t>funds</w:t>
            </w:r>
            <w:r>
              <w:rPr>
                <w:i/>
                <w:spacing w:val="-6"/>
                <w:w w:val="110"/>
                <w:sz w:val="19"/>
              </w:rPr>
              <w:t> </w:t>
            </w:r>
            <w:r>
              <w:rPr>
                <w:i/>
                <w:w w:val="110"/>
                <w:sz w:val="19"/>
              </w:rPr>
              <w:t>must</w:t>
            </w:r>
            <w:r>
              <w:rPr>
                <w:i/>
                <w:spacing w:val="-6"/>
                <w:w w:val="110"/>
                <w:sz w:val="19"/>
              </w:rPr>
              <w:t> </w:t>
            </w:r>
            <w:r>
              <w:rPr>
                <w:i/>
                <w:w w:val="110"/>
                <w:sz w:val="19"/>
              </w:rPr>
              <w:t>be</w:t>
            </w:r>
            <w:r>
              <w:rPr>
                <w:i/>
                <w:spacing w:val="-6"/>
                <w:w w:val="110"/>
                <w:sz w:val="19"/>
              </w:rPr>
              <w:t> </w:t>
            </w:r>
            <w:r>
              <w:rPr>
                <w:i/>
                <w:w w:val="110"/>
                <w:sz w:val="19"/>
              </w:rPr>
              <w:t>spent</w:t>
            </w:r>
            <w:r>
              <w:rPr>
                <w:i/>
                <w:spacing w:val="-6"/>
                <w:w w:val="110"/>
                <w:sz w:val="19"/>
              </w:rPr>
              <w:t> </w:t>
            </w:r>
            <w:r>
              <w:rPr>
                <w:i/>
                <w:w w:val="110"/>
                <w:sz w:val="19"/>
              </w:rPr>
              <w:t>by</w:t>
            </w:r>
            <w:r>
              <w:rPr>
                <w:i/>
                <w:spacing w:val="-6"/>
                <w:w w:val="110"/>
                <w:sz w:val="19"/>
              </w:rPr>
              <w:t> </w:t>
            </w:r>
            <w:r>
              <w:rPr>
                <w:i/>
                <w:w w:val="110"/>
                <w:sz w:val="19"/>
              </w:rPr>
              <w:t>September</w:t>
            </w:r>
            <w:r>
              <w:rPr>
                <w:i/>
                <w:spacing w:val="-6"/>
                <w:w w:val="110"/>
                <w:sz w:val="19"/>
              </w:rPr>
              <w:t> </w:t>
            </w:r>
            <w:r>
              <w:rPr>
                <w:i/>
                <w:w w:val="110"/>
                <w:sz w:val="19"/>
              </w:rPr>
              <w:t>2026</w:t>
            </w:r>
            <w:r>
              <w:rPr>
                <w:i/>
                <w:spacing w:val="-6"/>
                <w:w w:val="110"/>
                <w:sz w:val="19"/>
              </w:rPr>
              <w:t> </w:t>
            </w:r>
            <w:r>
              <w:rPr>
                <w:i/>
                <w:w w:val="110"/>
                <w:sz w:val="19"/>
              </w:rPr>
              <w:t>and</w:t>
            </w:r>
            <w:r>
              <w:rPr>
                <w:i/>
                <w:spacing w:val="-6"/>
                <w:w w:val="110"/>
                <w:sz w:val="19"/>
              </w:rPr>
              <w:t> </w:t>
            </w:r>
            <w:r>
              <w:rPr>
                <w:i/>
                <w:w w:val="110"/>
                <w:sz w:val="19"/>
              </w:rPr>
              <w:t>only</w:t>
            </w:r>
            <w:r>
              <w:rPr>
                <w:i/>
                <w:spacing w:val="-6"/>
                <w:w w:val="110"/>
                <w:sz w:val="19"/>
              </w:rPr>
              <w:t> </w:t>
            </w:r>
            <w:r>
              <w:rPr>
                <w:i/>
                <w:w w:val="110"/>
                <w:sz w:val="19"/>
              </w:rPr>
              <w:t>a</w:t>
            </w:r>
            <w:r>
              <w:rPr>
                <w:i/>
                <w:spacing w:val="-6"/>
                <w:w w:val="110"/>
                <w:sz w:val="19"/>
              </w:rPr>
              <w:t> </w:t>
            </w:r>
            <w:r>
              <w:rPr>
                <w:i/>
                <w:w w:val="110"/>
                <w:sz w:val="19"/>
              </w:rPr>
              <w:t>limited</w:t>
            </w:r>
            <w:r>
              <w:rPr>
                <w:i/>
                <w:w w:val="110"/>
                <w:sz w:val="19"/>
              </w:rPr>
              <w:t> number of projects can be completed. Contact Thom MacLean at Big Sky Economic Development as soon as possible</w:t>
            </w:r>
            <w:r>
              <w:rPr>
                <w:i/>
                <w:spacing w:val="-6"/>
                <w:w w:val="110"/>
                <w:sz w:val="19"/>
              </w:rPr>
              <w:t> </w:t>
            </w:r>
            <w:r>
              <w:rPr>
                <w:i/>
                <w:w w:val="110"/>
                <w:sz w:val="19"/>
              </w:rPr>
              <w:t>to</w:t>
            </w:r>
            <w:r>
              <w:rPr>
                <w:i/>
                <w:spacing w:val="-6"/>
                <w:w w:val="110"/>
                <w:sz w:val="19"/>
              </w:rPr>
              <w:t> </w:t>
            </w:r>
            <w:r>
              <w:rPr>
                <w:i/>
                <w:w w:val="110"/>
                <w:sz w:val="19"/>
              </w:rPr>
              <w:t>secure</w:t>
            </w:r>
            <w:r>
              <w:rPr>
                <w:i/>
                <w:spacing w:val="-6"/>
                <w:w w:val="110"/>
                <w:sz w:val="19"/>
              </w:rPr>
              <w:t> </w:t>
            </w:r>
            <w:r>
              <w:rPr>
                <w:i/>
                <w:w w:val="110"/>
                <w:sz w:val="19"/>
              </w:rPr>
              <w:t>funding</w:t>
            </w:r>
            <w:r>
              <w:rPr>
                <w:i/>
                <w:spacing w:val="-6"/>
                <w:w w:val="110"/>
                <w:sz w:val="19"/>
              </w:rPr>
              <w:t> </w:t>
            </w:r>
            <w:r>
              <w:rPr>
                <w:i/>
                <w:w w:val="110"/>
                <w:sz w:val="19"/>
              </w:rPr>
              <w:t>for</w:t>
            </w:r>
            <w:r>
              <w:rPr>
                <w:i/>
                <w:spacing w:val="-6"/>
                <w:w w:val="110"/>
                <w:sz w:val="19"/>
              </w:rPr>
              <w:t> </w:t>
            </w:r>
            <w:r>
              <w:rPr>
                <w:i/>
                <w:w w:val="110"/>
                <w:sz w:val="19"/>
              </w:rPr>
              <w:t>your</w:t>
            </w:r>
            <w:r>
              <w:rPr>
                <w:i/>
                <w:spacing w:val="-6"/>
                <w:w w:val="110"/>
                <w:sz w:val="19"/>
              </w:rPr>
              <w:t> </w:t>
            </w:r>
            <w:r>
              <w:rPr>
                <w:i/>
                <w:w w:val="110"/>
                <w:sz w:val="19"/>
              </w:rPr>
              <w:t>property</w:t>
            </w:r>
            <w:r>
              <w:rPr>
                <w:i/>
                <w:spacing w:val="-6"/>
                <w:w w:val="110"/>
                <w:sz w:val="19"/>
              </w:rPr>
              <w:t> </w:t>
            </w:r>
            <w:r>
              <w:rPr>
                <w:i/>
                <w:w w:val="110"/>
                <w:sz w:val="19"/>
              </w:rPr>
              <w:t>while</w:t>
            </w:r>
            <w:r>
              <w:rPr>
                <w:i/>
                <w:spacing w:val="-6"/>
                <w:w w:val="110"/>
                <w:sz w:val="19"/>
              </w:rPr>
              <w:t> </w:t>
            </w:r>
            <w:r>
              <w:rPr>
                <w:i/>
                <w:w w:val="110"/>
                <w:sz w:val="19"/>
              </w:rPr>
              <w:t>it</w:t>
            </w:r>
            <w:r>
              <w:rPr>
                <w:i/>
                <w:spacing w:val="-6"/>
                <w:w w:val="110"/>
                <w:sz w:val="19"/>
              </w:rPr>
              <w:t> </w:t>
            </w:r>
            <w:r>
              <w:rPr>
                <w:i/>
                <w:w w:val="110"/>
                <w:sz w:val="19"/>
              </w:rPr>
              <w:t>is</w:t>
            </w:r>
            <w:r>
              <w:rPr>
                <w:i/>
                <w:spacing w:val="-6"/>
                <w:w w:val="110"/>
                <w:sz w:val="19"/>
              </w:rPr>
              <w:t> </w:t>
            </w:r>
            <w:r>
              <w:rPr>
                <w:i/>
                <w:w w:val="110"/>
                <w:sz w:val="19"/>
              </w:rPr>
              <w:t>still</w:t>
            </w:r>
            <w:r>
              <w:rPr>
                <w:i/>
                <w:spacing w:val="-6"/>
                <w:w w:val="110"/>
                <w:sz w:val="19"/>
              </w:rPr>
              <w:t> </w:t>
            </w:r>
            <w:r>
              <w:rPr>
                <w:i/>
                <w:w w:val="110"/>
                <w:sz w:val="19"/>
              </w:rPr>
              <w:t>available!</w:t>
            </w:r>
          </w:p>
        </w:tc>
      </w:tr>
      <w:tr>
        <w:trPr>
          <w:trHeight w:val="978" w:hRule="atLeast"/>
        </w:trPr>
        <w:tc>
          <w:tcPr>
            <w:tcW w:w="147" w:type="dxa"/>
            <w:tcBorders>
              <w:top w:val="single" w:sz="48" w:space="0" w:color="221F20"/>
              <w:bottom w:val="single" w:sz="48" w:space="0" w:color="221F20"/>
            </w:tcBorders>
            <w:shd w:val="clear" w:color="auto" w:fill="E6D9C5"/>
          </w:tcPr>
          <w:p>
            <w:pPr>
              <w:pStyle w:val="TableParagraph"/>
              <w:ind w:left="0"/>
              <w:rPr>
                <w:rFonts w:ascii="Times New Roman"/>
                <w:sz w:val="20"/>
              </w:rPr>
            </w:pPr>
          </w:p>
        </w:tc>
        <w:tc>
          <w:tcPr>
            <w:tcW w:w="10655" w:type="dxa"/>
            <w:tcBorders>
              <w:top w:val="single" w:sz="48" w:space="0" w:color="221F20"/>
              <w:bottom w:val="single" w:sz="48" w:space="0" w:color="221F20"/>
            </w:tcBorders>
            <w:shd w:val="clear" w:color="auto" w:fill="C4A87D"/>
          </w:tcPr>
          <w:p>
            <w:pPr>
              <w:pStyle w:val="TableParagraph"/>
              <w:spacing w:before="45"/>
              <w:rPr>
                <w:rFonts w:ascii="Palatino Linotype"/>
                <w:b/>
                <w:sz w:val="24"/>
              </w:rPr>
            </w:pPr>
            <w:r>
              <w:rPr>
                <w:rFonts w:ascii="Palatino Linotype"/>
                <w:b/>
                <w:spacing w:val="12"/>
                <w:sz w:val="24"/>
              </w:rPr>
              <w:t>IN</w:t>
            </w:r>
            <w:r>
              <w:rPr>
                <w:rFonts w:ascii="Palatino Linotype"/>
                <w:b/>
                <w:spacing w:val="68"/>
                <w:sz w:val="24"/>
              </w:rPr>
              <w:t> </w:t>
            </w:r>
            <w:r>
              <w:rPr>
                <w:rFonts w:ascii="Palatino Linotype"/>
                <w:b/>
                <w:spacing w:val="18"/>
                <w:sz w:val="24"/>
              </w:rPr>
              <w:t>WHICH</w:t>
            </w:r>
            <w:r>
              <w:rPr>
                <w:rFonts w:ascii="Palatino Linotype"/>
                <w:b/>
                <w:spacing w:val="69"/>
                <w:sz w:val="24"/>
              </w:rPr>
              <w:t> </w:t>
            </w:r>
            <w:r>
              <w:rPr>
                <w:rFonts w:ascii="Palatino Linotype"/>
                <w:b/>
                <w:spacing w:val="17"/>
                <w:sz w:val="24"/>
              </w:rPr>
              <w:t>AREA</w:t>
            </w:r>
            <w:r>
              <w:rPr>
                <w:rFonts w:ascii="Palatino Linotype"/>
                <w:b/>
                <w:spacing w:val="68"/>
                <w:sz w:val="24"/>
              </w:rPr>
              <w:t> </w:t>
            </w:r>
            <w:r>
              <w:rPr>
                <w:rFonts w:ascii="Palatino Linotype"/>
                <w:b/>
                <w:spacing w:val="12"/>
                <w:sz w:val="24"/>
              </w:rPr>
              <w:t>IS</w:t>
            </w:r>
            <w:r>
              <w:rPr>
                <w:rFonts w:ascii="Palatino Linotype"/>
                <w:b/>
                <w:spacing w:val="69"/>
                <w:sz w:val="24"/>
              </w:rPr>
              <w:t> </w:t>
            </w:r>
            <w:r>
              <w:rPr>
                <w:rFonts w:ascii="Palatino Linotype"/>
                <w:b/>
                <w:spacing w:val="20"/>
                <w:sz w:val="24"/>
              </w:rPr>
              <w:t>FUNDING</w:t>
            </w:r>
            <w:r>
              <w:rPr>
                <w:rFonts w:ascii="Palatino Linotype"/>
                <w:b/>
                <w:spacing w:val="68"/>
                <w:sz w:val="24"/>
              </w:rPr>
              <w:t> </w:t>
            </w:r>
            <w:r>
              <w:rPr>
                <w:rFonts w:ascii="Palatino Linotype"/>
                <w:b/>
                <w:spacing w:val="19"/>
                <w:sz w:val="24"/>
              </w:rPr>
              <w:t>AVAILABLE?</w:t>
            </w:r>
          </w:p>
          <w:p>
            <w:pPr>
              <w:pStyle w:val="TableParagraph"/>
              <w:spacing w:line="278" w:lineRule="auto" w:before="57"/>
              <w:ind w:right="269"/>
              <w:rPr>
                <w:i/>
                <w:sz w:val="19"/>
              </w:rPr>
            </w:pPr>
            <w:r>
              <w:rPr>
                <w:i/>
                <w:w w:val="110"/>
                <w:sz w:val="19"/>
              </w:rPr>
              <w:t>BSED's</w:t>
            </w:r>
            <w:r>
              <w:rPr>
                <w:i/>
                <w:spacing w:val="-4"/>
                <w:w w:val="110"/>
                <w:sz w:val="19"/>
              </w:rPr>
              <w:t> </w:t>
            </w:r>
            <w:r>
              <w:rPr>
                <w:i/>
                <w:w w:val="110"/>
                <w:sz w:val="19"/>
              </w:rPr>
              <w:t>target</w:t>
            </w:r>
            <w:r>
              <w:rPr>
                <w:i/>
                <w:spacing w:val="-4"/>
                <w:w w:val="110"/>
                <w:sz w:val="19"/>
              </w:rPr>
              <w:t> </w:t>
            </w:r>
            <w:r>
              <w:rPr>
                <w:i/>
                <w:w w:val="110"/>
                <w:sz w:val="19"/>
              </w:rPr>
              <w:t>area</w:t>
            </w:r>
            <w:r>
              <w:rPr>
                <w:i/>
                <w:spacing w:val="-4"/>
                <w:w w:val="110"/>
                <w:sz w:val="19"/>
              </w:rPr>
              <w:t> </w:t>
            </w:r>
            <w:r>
              <w:rPr>
                <w:i/>
                <w:w w:val="110"/>
                <w:sz w:val="19"/>
              </w:rPr>
              <w:t>for</w:t>
            </w:r>
            <w:r>
              <w:rPr>
                <w:i/>
                <w:spacing w:val="-4"/>
                <w:w w:val="110"/>
                <w:sz w:val="19"/>
              </w:rPr>
              <w:t> </w:t>
            </w:r>
            <w:r>
              <w:rPr>
                <w:i/>
                <w:w w:val="110"/>
                <w:sz w:val="19"/>
              </w:rPr>
              <w:t>use</w:t>
            </w:r>
            <w:r>
              <w:rPr>
                <w:i/>
                <w:spacing w:val="-4"/>
                <w:w w:val="110"/>
                <w:sz w:val="19"/>
              </w:rPr>
              <w:t> </w:t>
            </w:r>
            <w:r>
              <w:rPr>
                <w:i/>
                <w:w w:val="110"/>
                <w:sz w:val="19"/>
              </w:rPr>
              <w:t>of</w:t>
            </w:r>
            <w:r>
              <w:rPr>
                <w:i/>
                <w:spacing w:val="-4"/>
                <w:w w:val="110"/>
                <w:sz w:val="19"/>
              </w:rPr>
              <w:t> </w:t>
            </w:r>
            <w:r>
              <w:rPr>
                <w:i/>
                <w:w w:val="110"/>
                <w:sz w:val="19"/>
              </w:rPr>
              <w:t>these</w:t>
            </w:r>
            <w:r>
              <w:rPr>
                <w:i/>
                <w:spacing w:val="-4"/>
                <w:w w:val="110"/>
                <w:sz w:val="19"/>
              </w:rPr>
              <w:t> </w:t>
            </w:r>
            <w:r>
              <w:rPr>
                <w:i/>
                <w:w w:val="110"/>
                <w:sz w:val="19"/>
              </w:rPr>
              <w:t>grant</w:t>
            </w:r>
            <w:r>
              <w:rPr>
                <w:i/>
                <w:spacing w:val="-4"/>
                <w:w w:val="110"/>
                <w:sz w:val="19"/>
              </w:rPr>
              <w:t> </w:t>
            </w:r>
            <w:r>
              <w:rPr>
                <w:i/>
                <w:w w:val="110"/>
                <w:sz w:val="19"/>
              </w:rPr>
              <w:t>funds</w:t>
            </w:r>
            <w:r>
              <w:rPr>
                <w:i/>
                <w:spacing w:val="-4"/>
                <w:w w:val="110"/>
                <w:sz w:val="19"/>
              </w:rPr>
              <w:t> </w:t>
            </w:r>
            <w:r>
              <w:rPr>
                <w:i/>
                <w:w w:val="110"/>
                <w:sz w:val="19"/>
              </w:rPr>
              <w:t>is</w:t>
            </w:r>
            <w:r>
              <w:rPr>
                <w:i/>
                <w:spacing w:val="-4"/>
                <w:w w:val="110"/>
                <w:sz w:val="19"/>
              </w:rPr>
              <w:t> </w:t>
            </w:r>
            <w:r>
              <w:rPr>
                <w:i/>
                <w:w w:val="110"/>
                <w:sz w:val="19"/>
              </w:rPr>
              <w:t>downtown</w:t>
            </w:r>
            <w:r>
              <w:rPr>
                <w:i/>
                <w:spacing w:val="-4"/>
                <w:w w:val="110"/>
                <w:sz w:val="19"/>
              </w:rPr>
              <w:t> </w:t>
            </w:r>
            <w:r>
              <w:rPr>
                <w:i/>
                <w:w w:val="110"/>
                <w:sz w:val="19"/>
              </w:rPr>
              <w:t>Billings</w:t>
            </w:r>
            <w:r>
              <w:rPr>
                <w:i/>
                <w:spacing w:val="-4"/>
                <w:w w:val="110"/>
                <w:sz w:val="19"/>
              </w:rPr>
              <w:t> </w:t>
            </w:r>
            <w:r>
              <w:rPr>
                <w:i/>
                <w:w w:val="110"/>
                <w:sz w:val="19"/>
              </w:rPr>
              <w:t>and</w:t>
            </w:r>
            <w:r>
              <w:rPr>
                <w:i/>
                <w:spacing w:val="-4"/>
                <w:w w:val="110"/>
                <w:sz w:val="19"/>
              </w:rPr>
              <w:t> </w:t>
            </w:r>
            <w:r>
              <w:rPr>
                <w:i/>
                <w:w w:val="110"/>
                <w:sz w:val="19"/>
              </w:rPr>
              <w:t>the</w:t>
            </w:r>
            <w:r>
              <w:rPr>
                <w:i/>
                <w:spacing w:val="-4"/>
                <w:w w:val="110"/>
                <w:sz w:val="19"/>
              </w:rPr>
              <w:t> </w:t>
            </w:r>
            <w:r>
              <w:rPr>
                <w:i/>
                <w:w w:val="110"/>
                <w:sz w:val="19"/>
              </w:rPr>
              <w:t>East</w:t>
            </w:r>
            <w:r>
              <w:rPr>
                <w:i/>
                <w:spacing w:val="-4"/>
                <w:w w:val="110"/>
                <w:sz w:val="19"/>
              </w:rPr>
              <w:t> </w:t>
            </w:r>
            <w:r>
              <w:rPr>
                <w:i/>
                <w:w w:val="110"/>
                <w:sz w:val="19"/>
              </w:rPr>
              <w:t>Billings</w:t>
            </w:r>
            <w:r>
              <w:rPr>
                <w:i/>
                <w:spacing w:val="-4"/>
                <w:w w:val="110"/>
                <w:sz w:val="19"/>
              </w:rPr>
              <w:t> </w:t>
            </w:r>
            <w:r>
              <w:rPr>
                <w:i/>
                <w:w w:val="110"/>
                <w:sz w:val="19"/>
              </w:rPr>
              <w:t>Urban</w:t>
            </w:r>
            <w:r>
              <w:rPr>
                <w:i/>
                <w:spacing w:val="-4"/>
                <w:w w:val="110"/>
                <w:sz w:val="19"/>
              </w:rPr>
              <w:t> </w:t>
            </w:r>
            <w:r>
              <w:rPr>
                <w:i/>
                <w:w w:val="110"/>
                <w:sz w:val="19"/>
              </w:rPr>
              <w:t>Renewal</w:t>
            </w:r>
            <w:r>
              <w:rPr>
                <w:i/>
                <w:w w:val="110"/>
                <w:sz w:val="19"/>
              </w:rPr>
              <w:t> District, but properties throughout Billings and Yellowstone County may be considered.</w:t>
            </w:r>
          </w:p>
        </w:tc>
      </w:tr>
      <w:tr>
        <w:trPr>
          <w:trHeight w:val="1009" w:hRule="atLeast"/>
        </w:trPr>
        <w:tc>
          <w:tcPr>
            <w:tcW w:w="147" w:type="dxa"/>
            <w:tcBorders>
              <w:top w:val="single" w:sz="48" w:space="0" w:color="221F20"/>
              <w:bottom w:val="single" w:sz="48" w:space="0" w:color="221F20"/>
            </w:tcBorders>
            <w:shd w:val="clear" w:color="auto" w:fill="E0DAD2"/>
          </w:tcPr>
          <w:p>
            <w:pPr>
              <w:pStyle w:val="TableParagraph"/>
              <w:ind w:left="0"/>
              <w:rPr>
                <w:rFonts w:ascii="Times New Roman"/>
                <w:sz w:val="20"/>
              </w:rPr>
            </w:pPr>
          </w:p>
        </w:tc>
        <w:tc>
          <w:tcPr>
            <w:tcW w:w="10655" w:type="dxa"/>
            <w:tcBorders>
              <w:top w:val="single" w:sz="48" w:space="0" w:color="221F20"/>
              <w:bottom w:val="single" w:sz="48" w:space="0" w:color="221F20"/>
            </w:tcBorders>
            <w:shd w:val="clear" w:color="auto" w:fill="B8AB9D"/>
          </w:tcPr>
          <w:p>
            <w:pPr>
              <w:pStyle w:val="TableParagraph"/>
              <w:spacing w:before="50"/>
              <w:rPr>
                <w:rFonts w:ascii="Palatino Linotype"/>
                <w:b/>
                <w:sz w:val="24"/>
              </w:rPr>
            </w:pPr>
            <w:r>
              <w:rPr>
                <w:rFonts w:ascii="Palatino Linotype"/>
                <w:b/>
                <w:spacing w:val="17"/>
                <w:w w:val="105"/>
                <w:sz w:val="24"/>
              </w:rPr>
              <w:t>WHAT</w:t>
            </w:r>
            <w:r>
              <w:rPr>
                <w:rFonts w:ascii="Palatino Linotype"/>
                <w:b/>
                <w:spacing w:val="41"/>
                <w:w w:val="105"/>
                <w:sz w:val="24"/>
              </w:rPr>
              <w:t> </w:t>
            </w:r>
            <w:r>
              <w:rPr>
                <w:rFonts w:ascii="Palatino Linotype"/>
                <w:b/>
                <w:spacing w:val="21"/>
                <w:w w:val="105"/>
                <w:sz w:val="24"/>
              </w:rPr>
              <w:t>ACTIVITIES</w:t>
            </w:r>
            <w:r>
              <w:rPr>
                <w:rFonts w:ascii="Palatino Linotype"/>
                <w:b/>
                <w:spacing w:val="42"/>
                <w:w w:val="105"/>
                <w:sz w:val="24"/>
              </w:rPr>
              <w:t> </w:t>
            </w:r>
            <w:r>
              <w:rPr>
                <w:rFonts w:ascii="Palatino Linotype"/>
                <w:b/>
                <w:spacing w:val="15"/>
                <w:w w:val="105"/>
                <w:sz w:val="24"/>
              </w:rPr>
              <w:t>CAN</w:t>
            </w:r>
            <w:r>
              <w:rPr>
                <w:rFonts w:ascii="Palatino Linotype"/>
                <w:b/>
                <w:spacing w:val="42"/>
                <w:w w:val="105"/>
                <w:sz w:val="24"/>
              </w:rPr>
              <w:t> </w:t>
            </w:r>
            <w:r>
              <w:rPr>
                <w:rFonts w:ascii="Palatino Linotype"/>
                <w:b/>
                <w:spacing w:val="11"/>
                <w:w w:val="105"/>
                <w:sz w:val="24"/>
              </w:rPr>
              <w:t>BE</w:t>
            </w:r>
            <w:r>
              <w:rPr>
                <w:rFonts w:ascii="Palatino Linotype"/>
                <w:b/>
                <w:spacing w:val="42"/>
                <w:w w:val="105"/>
                <w:sz w:val="24"/>
              </w:rPr>
              <w:t> </w:t>
            </w:r>
            <w:r>
              <w:rPr>
                <w:rFonts w:ascii="Palatino Linotype"/>
                <w:b/>
                <w:spacing w:val="21"/>
                <w:w w:val="105"/>
                <w:sz w:val="24"/>
              </w:rPr>
              <w:t>COMPLETED</w:t>
            </w:r>
            <w:r>
              <w:rPr>
                <w:rFonts w:ascii="Palatino Linotype"/>
                <w:b/>
                <w:spacing w:val="42"/>
                <w:w w:val="105"/>
                <w:sz w:val="24"/>
              </w:rPr>
              <w:t> </w:t>
            </w:r>
            <w:r>
              <w:rPr>
                <w:rFonts w:ascii="Palatino Linotype"/>
                <w:b/>
                <w:spacing w:val="11"/>
                <w:w w:val="105"/>
                <w:sz w:val="24"/>
              </w:rPr>
              <w:t>ON</w:t>
            </w:r>
            <w:r>
              <w:rPr>
                <w:rFonts w:ascii="Palatino Linotype"/>
                <w:b/>
                <w:spacing w:val="42"/>
                <w:w w:val="105"/>
                <w:sz w:val="24"/>
              </w:rPr>
              <w:t> </w:t>
            </w:r>
            <w:r>
              <w:rPr>
                <w:rFonts w:ascii="Palatino Linotype"/>
                <w:b/>
                <w:spacing w:val="11"/>
                <w:w w:val="105"/>
                <w:sz w:val="24"/>
              </w:rPr>
              <w:t>MY</w:t>
            </w:r>
            <w:r>
              <w:rPr>
                <w:rFonts w:ascii="Palatino Linotype"/>
                <w:b/>
                <w:spacing w:val="41"/>
                <w:w w:val="105"/>
                <w:sz w:val="24"/>
              </w:rPr>
              <w:t> </w:t>
            </w:r>
            <w:r>
              <w:rPr>
                <w:rFonts w:ascii="Palatino Linotype"/>
                <w:b/>
                <w:spacing w:val="18"/>
                <w:w w:val="105"/>
                <w:sz w:val="24"/>
              </w:rPr>
              <w:t>PROPERTY?</w:t>
            </w:r>
          </w:p>
          <w:p>
            <w:pPr>
              <w:pStyle w:val="TableParagraph"/>
              <w:spacing w:line="278" w:lineRule="auto" w:before="58"/>
              <w:rPr>
                <w:i/>
                <w:sz w:val="19"/>
              </w:rPr>
            </w:pPr>
            <w:r>
              <w:rPr>
                <w:i/>
                <w:w w:val="110"/>
                <w:sz w:val="19"/>
              </w:rPr>
              <w:t>Assessment funds can be used for Phase I and Phase II Environmental Site Assessments as well as cleanup and</w:t>
            </w:r>
            <w:r>
              <w:rPr>
                <w:i/>
                <w:w w:val="110"/>
                <w:sz w:val="19"/>
              </w:rPr>
              <w:t> reuse planning.</w:t>
            </w:r>
          </w:p>
        </w:tc>
      </w:tr>
      <w:tr>
        <w:trPr>
          <w:trHeight w:val="917" w:hRule="atLeast"/>
        </w:trPr>
        <w:tc>
          <w:tcPr>
            <w:tcW w:w="147" w:type="dxa"/>
            <w:tcBorders>
              <w:top w:val="single" w:sz="48" w:space="0" w:color="221F20"/>
              <w:bottom w:val="single" w:sz="48" w:space="0" w:color="221F20"/>
            </w:tcBorders>
            <w:shd w:val="clear" w:color="auto" w:fill="E6D9C5"/>
          </w:tcPr>
          <w:p>
            <w:pPr>
              <w:pStyle w:val="TableParagraph"/>
              <w:ind w:left="0"/>
              <w:rPr>
                <w:rFonts w:ascii="Times New Roman"/>
                <w:sz w:val="20"/>
              </w:rPr>
            </w:pPr>
          </w:p>
        </w:tc>
        <w:tc>
          <w:tcPr>
            <w:tcW w:w="10655" w:type="dxa"/>
            <w:tcBorders>
              <w:top w:val="single" w:sz="48" w:space="0" w:color="221F20"/>
              <w:bottom w:val="single" w:sz="48" w:space="0" w:color="221F20"/>
            </w:tcBorders>
            <w:shd w:val="clear" w:color="auto" w:fill="C4A87D"/>
          </w:tcPr>
          <w:p>
            <w:pPr>
              <w:pStyle w:val="TableParagraph"/>
              <w:spacing w:before="54"/>
              <w:rPr>
                <w:rFonts w:ascii="Palatino Linotype"/>
                <w:b/>
                <w:sz w:val="24"/>
              </w:rPr>
            </w:pPr>
            <w:r>
              <w:rPr>
                <w:rFonts w:ascii="Palatino Linotype"/>
                <w:b/>
                <w:spacing w:val="15"/>
                <w:w w:val="105"/>
                <w:sz w:val="24"/>
              </w:rPr>
              <w:t>WHO</w:t>
            </w:r>
            <w:r>
              <w:rPr>
                <w:rFonts w:ascii="Palatino Linotype"/>
                <w:b/>
                <w:spacing w:val="48"/>
                <w:w w:val="105"/>
                <w:sz w:val="24"/>
              </w:rPr>
              <w:t> </w:t>
            </w:r>
            <w:r>
              <w:rPr>
                <w:rFonts w:ascii="Palatino Linotype"/>
                <w:b/>
                <w:spacing w:val="21"/>
                <w:w w:val="105"/>
                <w:sz w:val="24"/>
              </w:rPr>
              <w:t>COMPLETES</w:t>
            </w:r>
            <w:r>
              <w:rPr>
                <w:rFonts w:ascii="Palatino Linotype"/>
                <w:b/>
                <w:spacing w:val="49"/>
                <w:w w:val="105"/>
                <w:sz w:val="24"/>
              </w:rPr>
              <w:t> </w:t>
            </w:r>
            <w:r>
              <w:rPr>
                <w:rFonts w:ascii="Palatino Linotype"/>
                <w:b/>
                <w:spacing w:val="15"/>
                <w:w w:val="105"/>
                <w:sz w:val="24"/>
              </w:rPr>
              <w:t>THE</w:t>
            </w:r>
            <w:r>
              <w:rPr>
                <w:rFonts w:ascii="Palatino Linotype"/>
                <w:b/>
                <w:spacing w:val="49"/>
                <w:w w:val="105"/>
                <w:sz w:val="24"/>
              </w:rPr>
              <w:t> </w:t>
            </w:r>
            <w:r>
              <w:rPr>
                <w:rFonts w:ascii="Palatino Linotype"/>
                <w:b/>
                <w:spacing w:val="19"/>
                <w:w w:val="105"/>
                <w:sz w:val="24"/>
              </w:rPr>
              <w:t>ASSESSMENTS?</w:t>
            </w:r>
          </w:p>
          <w:p>
            <w:pPr>
              <w:pStyle w:val="TableParagraph"/>
              <w:spacing w:line="250" w:lineRule="atLeast" w:before="19"/>
              <w:rPr>
                <w:i/>
                <w:sz w:val="19"/>
              </w:rPr>
            </w:pPr>
            <w:r>
              <w:rPr>
                <w:i/>
                <w:w w:val="110"/>
                <w:sz w:val="19"/>
              </w:rPr>
              <w:t>Big</w:t>
            </w:r>
            <w:r>
              <w:rPr>
                <w:i/>
                <w:spacing w:val="-4"/>
                <w:w w:val="110"/>
                <w:sz w:val="19"/>
              </w:rPr>
              <w:t> </w:t>
            </w:r>
            <w:r>
              <w:rPr>
                <w:i/>
                <w:w w:val="110"/>
                <w:sz w:val="19"/>
              </w:rPr>
              <w:t>Sky</w:t>
            </w:r>
            <w:r>
              <w:rPr>
                <w:i/>
                <w:spacing w:val="-4"/>
                <w:w w:val="110"/>
                <w:sz w:val="19"/>
              </w:rPr>
              <w:t> </w:t>
            </w:r>
            <w:r>
              <w:rPr>
                <w:i/>
                <w:w w:val="110"/>
                <w:sz w:val="19"/>
              </w:rPr>
              <w:t>Economic</w:t>
            </w:r>
            <w:r>
              <w:rPr>
                <w:i/>
                <w:spacing w:val="-4"/>
                <w:w w:val="110"/>
                <w:sz w:val="19"/>
              </w:rPr>
              <w:t> </w:t>
            </w:r>
            <w:r>
              <w:rPr>
                <w:i/>
                <w:w w:val="110"/>
                <w:sz w:val="19"/>
              </w:rPr>
              <w:t>Development</w:t>
            </w:r>
            <w:r>
              <w:rPr>
                <w:i/>
                <w:spacing w:val="-4"/>
                <w:w w:val="110"/>
                <w:sz w:val="19"/>
              </w:rPr>
              <w:t> </w:t>
            </w:r>
            <w:r>
              <w:rPr>
                <w:i/>
                <w:w w:val="110"/>
                <w:sz w:val="19"/>
              </w:rPr>
              <w:t>hires</w:t>
            </w:r>
            <w:r>
              <w:rPr>
                <w:i/>
                <w:spacing w:val="-4"/>
                <w:w w:val="110"/>
                <w:sz w:val="19"/>
              </w:rPr>
              <w:t> </w:t>
            </w:r>
            <w:r>
              <w:rPr>
                <w:i/>
                <w:w w:val="110"/>
                <w:sz w:val="19"/>
              </w:rPr>
              <w:t>a</w:t>
            </w:r>
            <w:r>
              <w:rPr>
                <w:i/>
                <w:spacing w:val="-4"/>
                <w:w w:val="110"/>
                <w:sz w:val="19"/>
              </w:rPr>
              <w:t> </w:t>
            </w:r>
            <w:r>
              <w:rPr>
                <w:i/>
                <w:w w:val="110"/>
                <w:sz w:val="19"/>
              </w:rPr>
              <w:t>Qualified</w:t>
            </w:r>
            <w:r>
              <w:rPr>
                <w:i/>
                <w:spacing w:val="-4"/>
                <w:w w:val="110"/>
                <w:sz w:val="19"/>
              </w:rPr>
              <w:t> </w:t>
            </w:r>
            <w:r>
              <w:rPr>
                <w:i/>
                <w:w w:val="110"/>
                <w:sz w:val="19"/>
              </w:rPr>
              <w:t>Environmental</w:t>
            </w:r>
            <w:r>
              <w:rPr>
                <w:i/>
                <w:spacing w:val="-4"/>
                <w:w w:val="110"/>
                <w:sz w:val="19"/>
              </w:rPr>
              <w:t> </w:t>
            </w:r>
            <w:r>
              <w:rPr>
                <w:i/>
                <w:w w:val="110"/>
                <w:sz w:val="19"/>
              </w:rPr>
              <w:t>Professional</w:t>
            </w:r>
            <w:r>
              <w:rPr>
                <w:i/>
                <w:spacing w:val="-4"/>
                <w:w w:val="110"/>
                <w:sz w:val="19"/>
              </w:rPr>
              <w:t> </w:t>
            </w:r>
            <w:r>
              <w:rPr>
                <w:i/>
                <w:w w:val="110"/>
                <w:sz w:val="19"/>
              </w:rPr>
              <w:t>(QEP)</w:t>
            </w:r>
            <w:r>
              <w:rPr>
                <w:i/>
                <w:spacing w:val="-4"/>
                <w:w w:val="110"/>
                <w:sz w:val="19"/>
              </w:rPr>
              <w:t> </w:t>
            </w:r>
            <w:r>
              <w:rPr>
                <w:i/>
                <w:w w:val="110"/>
                <w:sz w:val="19"/>
              </w:rPr>
              <w:t>with</w:t>
            </w:r>
            <w:r>
              <w:rPr>
                <w:i/>
                <w:spacing w:val="-4"/>
                <w:w w:val="110"/>
                <w:sz w:val="19"/>
              </w:rPr>
              <w:t> </w:t>
            </w:r>
            <w:r>
              <w:rPr>
                <w:i/>
                <w:w w:val="110"/>
                <w:sz w:val="19"/>
              </w:rPr>
              <w:t>the</w:t>
            </w:r>
            <w:r>
              <w:rPr>
                <w:i/>
                <w:spacing w:val="-4"/>
                <w:w w:val="110"/>
                <w:sz w:val="19"/>
              </w:rPr>
              <w:t> </w:t>
            </w:r>
            <w:r>
              <w:rPr>
                <w:i/>
                <w:w w:val="110"/>
                <w:sz w:val="19"/>
              </w:rPr>
              <w:t>applicable</w:t>
            </w:r>
            <w:r>
              <w:rPr>
                <w:i/>
                <w:w w:val="110"/>
                <w:sz w:val="19"/>
              </w:rPr>
              <w:t> experience and certifications to complete on-site assessments.</w:t>
            </w:r>
          </w:p>
        </w:tc>
      </w:tr>
      <w:tr>
        <w:trPr>
          <w:trHeight w:val="1749" w:hRule="atLeast"/>
        </w:trPr>
        <w:tc>
          <w:tcPr>
            <w:tcW w:w="147" w:type="dxa"/>
            <w:tcBorders>
              <w:top w:val="single" w:sz="48" w:space="0" w:color="221F20"/>
            </w:tcBorders>
            <w:shd w:val="clear" w:color="auto" w:fill="E0DAD2"/>
          </w:tcPr>
          <w:p>
            <w:pPr>
              <w:pStyle w:val="TableParagraph"/>
              <w:ind w:left="0"/>
              <w:rPr>
                <w:rFonts w:ascii="Times New Roman"/>
                <w:sz w:val="20"/>
              </w:rPr>
            </w:pPr>
          </w:p>
        </w:tc>
        <w:tc>
          <w:tcPr>
            <w:tcW w:w="10655" w:type="dxa"/>
            <w:tcBorders>
              <w:top w:val="single" w:sz="48" w:space="0" w:color="221F20"/>
            </w:tcBorders>
            <w:shd w:val="clear" w:color="auto" w:fill="B8AB9D"/>
          </w:tcPr>
          <w:p>
            <w:pPr>
              <w:pStyle w:val="TableParagraph"/>
              <w:spacing w:before="50"/>
              <w:rPr>
                <w:rFonts w:ascii="Palatino Linotype"/>
                <w:b/>
                <w:sz w:val="24"/>
              </w:rPr>
            </w:pPr>
            <w:r>
              <w:rPr>
                <w:rFonts w:ascii="Palatino Linotype"/>
                <w:b/>
                <w:spacing w:val="17"/>
                <w:sz w:val="24"/>
              </w:rPr>
              <w:t>DOES</w:t>
            </w:r>
            <w:r>
              <w:rPr>
                <w:rFonts w:ascii="Palatino Linotype"/>
                <w:b/>
                <w:spacing w:val="73"/>
                <w:sz w:val="24"/>
              </w:rPr>
              <w:t> </w:t>
            </w:r>
            <w:r>
              <w:rPr>
                <w:rFonts w:ascii="Palatino Linotype"/>
                <w:b/>
                <w:spacing w:val="15"/>
                <w:sz w:val="24"/>
              </w:rPr>
              <w:t>THE</w:t>
            </w:r>
            <w:r>
              <w:rPr>
                <w:rFonts w:ascii="Palatino Linotype"/>
                <w:b/>
                <w:spacing w:val="74"/>
                <w:sz w:val="24"/>
              </w:rPr>
              <w:t> </w:t>
            </w:r>
            <w:r>
              <w:rPr>
                <w:rFonts w:ascii="Palatino Linotype"/>
                <w:b/>
                <w:spacing w:val="20"/>
                <w:sz w:val="24"/>
              </w:rPr>
              <w:t>COMMUNITY</w:t>
            </w:r>
            <w:r>
              <w:rPr>
                <w:rFonts w:ascii="Palatino Linotype"/>
                <w:b/>
                <w:spacing w:val="73"/>
                <w:sz w:val="24"/>
              </w:rPr>
              <w:t> </w:t>
            </w:r>
            <w:r>
              <w:rPr>
                <w:rFonts w:ascii="Palatino Linotype"/>
                <w:b/>
                <w:spacing w:val="16"/>
                <w:sz w:val="24"/>
              </w:rPr>
              <w:t>GET</w:t>
            </w:r>
            <w:r>
              <w:rPr>
                <w:rFonts w:ascii="Palatino Linotype"/>
                <w:b/>
                <w:spacing w:val="74"/>
                <w:sz w:val="24"/>
              </w:rPr>
              <w:t> </w:t>
            </w:r>
            <w:r>
              <w:rPr>
                <w:rFonts w:ascii="Palatino Linotype"/>
                <w:b/>
                <w:sz w:val="24"/>
              </w:rPr>
              <w:t>A</w:t>
            </w:r>
            <w:r>
              <w:rPr>
                <w:rFonts w:ascii="Palatino Linotype"/>
                <w:b/>
                <w:spacing w:val="74"/>
                <w:sz w:val="24"/>
              </w:rPr>
              <w:t> </w:t>
            </w:r>
            <w:r>
              <w:rPr>
                <w:rFonts w:ascii="Palatino Linotype"/>
                <w:b/>
                <w:spacing w:val="15"/>
                <w:sz w:val="24"/>
              </w:rPr>
              <w:t>SAY</w:t>
            </w:r>
            <w:r>
              <w:rPr>
                <w:rFonts w:ascii="Palatino Linotype"/>
                <w:b/>
                <w:spacing w:val="73"/>
                <w:sz w:val="24"/>
              </w:rPr>
              <w:t> </w:t>
            </w:r>
            <w:r>
              <w:rPr>
                <w:rFonts w:ascii="Palatino Linotype"/>
                <w:b/>
                <w:spacing w:val="12"/>
                <w:sz w:val="24"/>
              </w:rPr>
              <w:t>IN</w:t>
            </w:r>
            <w:r>
              <w:rPr>
                <w:rFonts w:ascii="Palatino Linotype"/>
                <w:b/>
                <w:spacing w:val="74"/>
                <w:sz w:val="24"/>
              </w:rPr>
              <w:t> </w:t>
            </w:r>
            <w:r>
              <w:rPr>
                <w:rFonts w:ascii="Palatino Linotype"/>
                <w:b/>
                <w:spacing w:val="15"/>
                <w:sz w:val="24"/>
              </w:rPr>
              <w:t>THE</w:t>
            </w:r>
            <w:r>
              <w:rPr>
                <w:rFonts w:ascii="Palatino Linotype"/>
                <w:b/>
                <w:spacing w:val="73"/>
                <w:sz w:val="24"/>
              </w:rPr>
              <w:t> </w:t>
            </w:r>
            <w:r>
              <w:rPr>
                <w:rFonts w:ascii="Palatino Linotype"/>
                <w:b/>
                <w:spacing w:val="19"/>
                <w:sz w:val="24"/>
              </w:rPr>
              <w:t>REDEVELOPMENT?</w:t>
            </w:r>
          </w:p>
          <w:p>
            <w:pPr>
              <w:pStyle w:val="TableParagraph"/>
              <w:spacing w:line="278" w:lineRule="auto" w:before="57"/>
              <w:ind w:right="85"/>
              <w:rPr>
                <w:i/>
                <w:sz w:val="19"/>
              </w:rPr>
            </w:pPr>
            <w:r>
              <w:rPr>
                <w:i/>
                <w:w w:val="110"/>
                <w:sz w:val="19"/>
              </w:rPr>
              <w:t>Ultimately, the redevelopment of a property is up to the landowner and/or developer. However, community</w:t>
            </w:r>
            <w:r>
              <w:rPr>
                <w:i/>
                <w:w w:val="110"/>
                <w:sz w:val="19"/>
              </w:rPr>
              <w:t> input</w:t>
            </w:r>
            <w:r>
              <w:rPr>
                <w:i/>
                <w:spacing w:val="-3"/>
                <w:w w:val="110"/>
                <w:sz w:val="19"/>
              </w:rPr>
              <w:t> </w:t>
            </w:r>
            <w:r>
              <w:rPr>
                <w:i/>
                <w:w w:val="110"/>
                <w:sz w:val="19"/>
              </w:rPr>
              <w:t>is</w:t>
            </w:r>
            <w:r>
              <w:rPr>
                <w:i/>
                <w:spacing w:val="-3"/>
                <w:w w:val="110"/>
                <w:sz w:val="19"/>
              </w:rPr>
              <w:t> </w:t>
            </w:r>
            <w:r>
              <w:rPr>
                <w:i/>
                <w:w w:val="110"/>
                <w:sz w:val="19"/>
              </w:rPr>
              <w:t>important</w:t>
            </w:r>
            <w:r>
              <w:rPr>
                <w:i/>
                <w:spacing w:val="-3"/>
                <w:w w:val="110"/>
                <w:sz w:val="19"/>
              </w:rPr>
              <w:t> </w:t>
            </w:r>
            <w:r>
              <w:rPr>
                <w:i/>
                <w:w w:val="110"/>
                <w:sz w:val="19"/>
              </w:rPr>
              <w:t>to</w:t>
            </w:r>
            <w:r>
              <w:rPr>
                <w:i/>
                <w:spacing w:val="-3"/>
                <w:w w:val="110"/>
                <w:sz w:val="19"/>
              </w:rPr>
              <w:t> </w:t>
            </w:r>
            <w:r>
              <w:rPr>
                <w:i/>
                <w:w w:val="110"/>
                <w:sz w:val="19"/>
              </w:rPr>
              <w:t>BSED’s</w:t>
            </w:r>
            <w:r>
              <w:rPr>
                <w:i/>
                <w:spacing w:val="-3"/>
                <w:w w:val="110"/>
                <w:sz w:val="19"/>
              </w:rPr>
              <w:t> </w:t>
            </w:r>
            <w:r>
              <w:rPr>
                <w:i/>
                <w:w w:val="110"/>
                <w:sz w:val="19"/>
              </w:rPr>
              <w:t>Brownfield</w:t>
            </w:r>
            <w:r>
              <w:rPr>
                <w:i/>
                <w:spacing w:val="-3"/>
                <w:w w:val="110"/>
                <w:sz w:val="19"/>
              </w:rPr>
              <w:t> </w:t>
            </w:r>
            <w:r>
              <w:rPr>
                <w:i/>
                <w:w w:val="110"/>
                <w:sz w:val="19"/>
              </w:rPr>
              <w:t>Program.</w:t>
            </w:r>
            <w:r>
              <w:rPr>
                <w:i/>
                <w:spacing w:val="-3"/>
                <w:w w:val="110"/>
                <w:sz w:val="19"/>
              </w:rPr>
              <w:t> </w:t>
            </w:r>
            <w:r>
              <w:rPr>
                <w:i/>
                <w:w w:val="110"/>
                <w:sz w:val="19"/>
              </w:rPr>
              <w:t>There</w:t>
            </w:r>
            <w:r>
              <w:rPr>
                <w:i/>
                <w:spacing w:val="-3"/>
                <w:w w:val="110"/>
                <w:sz w:val="19"/>
              </w:rPr>
              <w:t> </w:t>
            </w:r>
            <w:r>
              <w:rPr>
                <w:i/>
                <w:w w:val="110"/>
                <w:sz w:val="19"/>
              </w:rPr>
              <w:t>will</w:t>
            </w:r>
            <w:r>
              <w:rPr>
                <w:i/>
                <w:spacing w:val="-3"/>
                <w:w w:val="110"/>
                <w:sz w:val="19"/>
              </w:rPr>
              <w:t> </w:t>
            </w:r>
            <w:r>
              <w:rPr>
                <w:i/>
                <w:w w:val="110"/>
                <w:sz w:val="19"/>
              </w:rPr>
              <w:t>be</w:t>
            </w:r>
            <w:r>
              <w:rPr>
                <w:i/>
                <w:spacing w:val="-3"/>
                <w:w w:val="110"/>
                <w:sz w:val="19"/>
              </w:rPr>
              <w:t> </w:t>
            </w:r>
            <w:r>
              <w:rPr>
                <w:i/>
                <w:w w:val="110"/>
                <w:sz w:val="19"/>
              </w:rPr>
              <w:t>regular</w:t>
            </w:r>
            <w:r>
              <w:rPr>
                <w:i/>
                <w:spacing w:val="-3"/>
                <w:w w:val="110"/>
                <w:sz w:val="19"/>
              </w:rPr>
              <w:t> </w:t>
            </w:r>
            <w:r>
              <w:rPr>
                <w:i/>
                <w:w w:val="110"/>
                <w:sz w:val="19"/>
              </w:rPr>
              <w:t>public</w:t>
            </w:r>
            <w:r>
              <w:rPr>
                <w:i/>
                <w:spacing w:val="-3"/>
                <w:w w:val="110"/>
                <w:sz w:val="19"/>
              </w:rPr>
              <w:t> </w:t>
            </w:r>
            <w:r>
              <w:rPr>
                <w:i/>
                <w:w w:val="110"/>
                <w:sz w:val="19"/>
              </w:rPr>
              <w:t>meetings</w:t>
            </w:r>
            <w:r>
              <w:rPr>
                <w:i/>
                <w:spacing w:val="-3"/>
                <w:w w:val="110"/>
                <w:sz w:val="19"/>
              </w:rPr>
              <w:t> </w:t>
            </w:r>
            <w:r>
              <w:rPr>
                <w:i/>
                <w:w w:val="110"/>
                <w:sz w:val="19"/>
              </w:rPr>
              <w:t>to</w:t>
            </w:r>
            <w:r>
              <w:rPr>
                <w:i/>
                <w:spacing w:val="-3"/>
                <w:w w:val="110"/>
                <w:sz w:val="19"/>
              </w:rPr>
              <w:t> </w:t>
            </w:r>
            <w:r>
              <w:rPr>
                <w:i/>
                <w:w w:val="110"/>
                <w:sz w:val="19"/>
              </w:rPr>
              <w:t>discuss</w:t>
            </w:r>
            <w:r>
              <w:rPr>
                <w:i/>
                <w:spacing w:val="-3"/>
                <w:w w:val="110"/>
                <w:sz w:val="19"/>
              </w:rPr>
              <w:t> </w:t>
            </w:r>
            <w:r>
              <w:rPr>
                <w:i/>
                <w:w w:val="110"/>
                <w:sz w:val="19"/>
              </w:rPr>
              <w:t>the</w:t>
            </w:r>
            <w:r>
              <w:rPr>
                <w:i/>
                <w:spacing w:val="-3"/>
                <w:w w:val="110"/>
                <w:sz w:val="19"/>
              </w:rPr>
              <w:t> </w:t>
            </w:r>
            <w:r>
              <w:rPr>
                <w:i/>
                <w:w w:val="110"/>
                <w:sz w:val="19"/>
              </w:rPr>
              <w:t>purpose of the program, inform the community about ongoing Brownfield redevelopment projects, and gather feedback on what could make good Brownfield sites, and what the community would like to see developed in their area.</w:t>
            </w:r>
          </w:p>
        </w:tc>
      </w:tr>
    </w:tbl>
    <w:p>
      <w:pPr>
        <w:pStyle w:val="BodyText"/>
        <w:spacing w:before="0"/>
        <w:rPr>
          <w:i/>
        </w:rPr>
      </w:pPr>
    </w:p>
    <w:p>
      <w:pPr>
        <w:pStyle w:val="BodyText"/>
        <w:rPr>
          <w:i/>
        </w:rPr>
      </w:pPr>
    </w:p>
    <w:p>
      <w:pPr>
        <w:spacing w:line="241" w:lineRule="exact" w:before="0"/>
        <w:ind w:left="0" w:right="275" w:firstLine="0"/>
        <w:jc w:val="right"/>
        <w:rPr>
          <w:rFonts w:ascii="Palatino Linotype"/>
          <w:sz w:val="18"/>
        </w:rPr>
      </w:pPr>
      <w:r>
        <w:rPr>
          <w:rFonts w:ascii="Palatino Linotype"/>
          <w:sz w:val="18"/>
        </w:rPr>
        <w:drawing>
          <wp:anchor distT="0" distB="0" distL="0" distR="0" allowOverlap="1" layoutInCell="1" locked="0" behindDoc="0" simplePos="0" relativeHeight="15729664">
            <wp:simplePos x="0" y="0"/>
            <wp:positionH relativeFrom="page">
              <wp:posOffset>457200</wp:posOffset>
            </wp:positionH>
            <wp:positionV relativeFrom="paragraph">
              <wp:posOffset>-199368</wp:posOffset>
            </wp:positionV>
            <wp:extent cx="2600324" cy="74294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2600324" cy="742949"/>
                    </a:xfrm>
                    <a:prstGeom prst="rect">
                      <a:avLst/>
                    </a:prstGeom>
                  </pic:spPr>
                </pic:pic>
              </a:graphicData>
            </a:graphic>
          </wp:anchor>
        </w:drawing>
      </w:r>
      <w:r>
        <w:rPr>
          <w:rFonts w:ascii="Palatino Linotype"/>
          <w:color w:val="FFFFFF"/>
          <w:w w:val="90"/>
          <w:sz w:val="18"/>
        </w:rPr>
        <w:t>Dianne</w:t>
      </w:r>
      <w:r>
        <w:rPr>
          <w:rFonts w:ascii="Palatino Linotype"/>
          <w:color w:val="FFFFFF"/>
          <w:spacing w:val="5"/>
          <w:sz w:val="18"/>
        </w:rPr>
        <w:t> </w:t>
      </w:r>
      <w:r>
        <w:rPr>
          <w:rFonts w:ascii="Palatino Linotype"/>
          <w:color w:val="FFFFFF"/>
          <w:w w:val="90"/>
          <w:sz w:val="18"/>
        </w:rPr>
        <w:t>Lehm</w:t>
      </w:r>
      <w:r>
        <w:rPr>
          <w:rFonts w:ascii="Palatino Linotype"/>
          <w:color w:val="FFFFFF"/>
          <w:spacing w:val="5"/>
          <w:sz w:val="18"/>
        </w:rPr>
        <w:t> </w:t>
      </w:r>
      <w:r>
        <w:rPr>
          <w:rFonts w:ascii="Palatino Linotype"/>
          <w:color w:val="FFFFFF"/>
          <w:w w:val="90"/>
          <w:sz w:val="18"/>
        </w:rPr>
        <w:t>-</w:t>
      </w:r>
      <w:r>
        <w:rPr>
          <w:rFonts w:ascii="Palatino Linotype"/>
          <w:color w:val="FFFFFF"/>
          <w:spacing w:val="5"/>
          <w:sz w:val="18"/>
        </w:rPr>
        <w:t> </w:t>
      </w:r>
      <w:r>
        <w:rPr>
          <w:rFonts w:ascii="Palatino Linotype"/>
          <w:color w:val="FFFFFF"/>
          <w:w w:val="90"/>
          <w:sz w:val="18"/>
        </w:rPr>
        <w:t>Director</w:t>
      </w:r>
      <w:r>
        <w:rPr>
          <w:rFonts w:ascii="Palatino Linotype"/>
          <w:color w:val="FFFFFF"/>
          <w:spacing w:val="5"/>
          <w:sz w:val="18"/>
        </w:rPr>
        <w:t> </w:t>
      </w:r>
      <w:r>
        <w:rPr>
          <w:rFonts w:ascii="Palatino Linotype"/>
          <w:color w:val="FFFFFF"/>
          <w:w w:val="90"/>
          <w:sz w:val="18"/>
        </w:rPr>
        <w:t>of</w:t>
      </w:r>
      <w:r>
        <w:rPr>
          <w:rFonts w:ascii="Palatino Linotype"/>
          <w:color w:val="FFFFFF"/>
          <w:spacing w:val="5"/>
          <w:sz w:val="18"/>
        </w:rPr>
        <w:t> </w:t>
      </w:r>
      <w:r>
        <w:rPr>
          <w:rFonts w:ascii="Palatino Linotype"/>
          <w:color w:val="FFFFFF"/>
          <w:w w:val="90"/>
          <w:sz w:val="18"/>
        </w:rPr>
        <w:t>Community</w:t>
      </w:r>
      <w:r>
        <w:rPr>
          <w:rFonts w:ascii="Palatino Linotype"/>
          <w:color w:val="FFFFFF"/>
          <w:spacing w:val="5"/>
          <w:sz w:val="18"/>
        </w:rPr>
        <w:t> </w:t>
      </w:r>
      <w:r>
        <w:rPr>
          <w:rFonts w:ascii="Palatino Linotype"/>
          <w:color w:val="FFFFFF"/>
          <w:spacing w:val="-2"/>
          <w:w w:val="90"/>
          <w:sz w:val="18"/>
        </w:rPr>
        <w:t>Development</w:t>
      </w:r>
    </w:p>
    <w:p>
      <w:pPr>
        <w:spacing w:line="241" w:lineRule="exact" w:before="0"/>
        <w:ind w:left="0" w:right="275" w:firstLine="0"/>
        <w:jc w:val="right"/>
        <w:rPr>
          <w:rFonts w:ascii="Palatino Linotype"/>
          <w:sz w:val="18"/>
        </w:rPr>
      </w:pPr>
      <w:r>
        <w:rPr>
          <w:rFonts w:ascii="Palatino Linotype"/>
          <w:color w:val="FFFFFF"/>
          <w:spacing w:val="-4"/>
          <w:sz w:val="18"/>
        </w:rPr>
        <w:t>406-869-8409</w:t>
      </w:r>
    </w:p>
    <w:p>
      <w:pPr>
        <w:spacing w:before="23"/>
        <w:ind w:left="0" w:right="275" w:firstLine="0"/>
        <w:jc w:val="right"/>
        <w:rPr>
          <w:rFonts w:ascii="Palatino Linotype"/>
          <w:sz w:val="18"/>
        </w:rPr>
      </w:pPr>
      <w:hyperlink r:id="rId6">
        <w:r>
          <w:rPr>
            <w:rFonts w:ascii="Palatino Linotype"/>
            <w:color w:val="FFFFFF"/>
            <w:spacing w:val="-2"/>
            <w:sz w:val="18"/>
          </w:rPr>
          <w:t>Dianne@BigSkyEDA.org</w:t>
        </w:r>
      </w:hyperlink>
    </w:p>
    <w:p>
      <w:pPr>
        <w:spacing w:after="0"/>
        <w:jc w:val="right"/>
        <w:rPr>
          <w:rFonts w:ascii="Palatino Linotype"/>
          <w:sz w:val="18"/>
        </w:rPr>
        <w:sectPr>
          <w:type w:val="continuous"/>
          <w:pgSz w:w="12240" w:h="15840"/>
          <w:pgMar w:top="120" w:bottom="280" w:left="360" w:right="360"/>
        </w:sectPr>
      </w:pPr>
    </w:p>
    <w:p>
      <w:pPr>
        <w:spacing w:line="693" w:lineRule="exact" w:before="97"/>
        <w:ind w:left="213" w:right="213" w:firstLine="0"/>
        <w:jc w:val="center"/>
        <w:rPr>
          <w:rFonts w:ascii="Palatino Linotype"/>
          <w:b/>
          <w:sz w:val="62"/>
        </w:rPr>
      </w:pPr>
      <w:r>
        <w:rPr>
          <w:rFonts w:ascii="Palatino Linotype"/>
          <w:b/>
          <w:sz w:val="62"/>
        </w:rPr>
        <mc:AlternateContent>
          <mc:Choice Requires="wps">
            <w:drawing>
              <wp:anchor distT="0" distB="0" distL="0" distR="0" allowOverlap="1" layoutInCell="1" locked="0" behindDoc="1" simplePos="0" relativeHeight="487498752">
                <wp:simplePos x="0" y="0"/>
                <wp:positionH relativeFrom="page">
                  <wp:posOffset>0</wp:posOffset>
                </wp:positionH>
                <wp:positionV relativeFrom="page">
                  <wp:posOffset>0</wp:posOffset>
                </wp:positionV>
                <wp:extent cx="7772400" cy="100584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7772400" cy="10058400"/>
                        </a:xfrm>
                        <a:custGeom>
                          <a:avLst/>
                          <a:gdLst/>
                          <a:ahLst/>
                          <a:cxnLst/>
                          <a:rect l="l" t="t" r="r" b="b"/>
                          <a:pathLst>
                            <a:path w="7772400" h="10058400">
                              <a:moveTo>
                                <a:pt x="7772400" y="10058400"/>
                              </a:moveTo>
                              <a:lnTo>
                                <a:pt x="0" y="10058400"/>
                              </a:lnTo>
                              <a:lnTo>
                                <a:pt x="0" y="0"/>
                              </a:lnTo>
                              <a:lnTo>
                                <a:pt x="7772400" y="0"/>
                              </a:lnTo>
                              <a:lnTo>
                                <a:pt x="7772400" y="10058400"/>
                              </a:lnTo>
                              <a:close/>
                            </a:path>
                          </a:pathLst>
                        </a:custGeom>
                        <a:solidFill>
                          <a:srgbClr val="221F20"/>
                        </a:solidFill>
                      </wps:spPr>
                      <wps:bodyPr wrap="square" lIns="0" tIns="0" rIns="0" bIns="0" rtlCol="0">
                        <a:prstTxWarp prst="textNoShape">
                          <a:avLst/>
                        </a:prstTxWarp>
                        <a:noAutofit/>
                      </wps:bodyPr>
                    </wps:wsp>
                  </a:graphicData>
                </a:graphic>
              </wp:anchor>
            </w:drawing>
          </mc:Choice>
          <mc:Fallback>
            <w:pict>
              <v:rect style="position:absolute;margin-left:0pt;margin-top:.000003pt;width:612pt;height:792pt;mso-position-horizontal-relative:page;mso-position-vertical-relative:page;z-index:-15817728" id="docshape6" filled="true" fillcolor="#221f20" stroked="false">
                <v:fill type="solid"/>
                <w10:wrap type="none"/>
              </v:rect>
            </w:pict>
          </mc:Fallback>
        </mc:AlternateContent>
      </w:r>
      <w:r>
        <w:rPr>
          <w:rFonts w:ascii="Palatino Linotype"/>
          <w:b/>
          <w:color w:val="FFFFFF"/>
          <w:spacing w:val="14"/>
          <w:sz w:val="62"/>
        </w:rPr>
        <w:t>FREQUENTLY</w:t>
      </w:r>
      <w:r>
        <w:rPr>
          <w:rFonts w:ascii="Palatino Linotype"/>
          <w:b/>
          <w:color w:val="FFFFFF"/>
          <w:spacing w:val="-21"/>
          <w:sz w:val="62"/>
        </w:rPr>
        <w:t> </w:t>
      </w:r>
      <w:r>
        <w:rPr>
          <w:rFonts w:ascii="Palatino Linotype"/>
          <w:b/>
          <w:color w:val="FFFFFF"/>
          <w:spacing w:val="14"/>
          <w:sz w:val="62"/>
        </w:rPr>
        <w:t>ASKED</w:t>
      </w:r>
      <w:r>
        <w:rPr>
          <w:rFonts w:ascii="Palatino Linotype"/>
          <w:b/>
          <w:color w:val="FFFFFF"/>
          <w:spacing w:val="-21"/>
          <w:sz w:val="62"/>
        </w:rPr>
        <w:t> </w:t>
      </w:r>
      <w:r>
        <w:rPr>
          <w:rFonts w:ascii="Palatino Linotype"/>
          <w:b/>
          <w:color w:val="FFFFFF"/>
          <w:spacing w:val="12"/>
          <w:sz w:val="62"/>
        </w:rPr>
        <w:t>QUESTIONS</w:t>
      </w:r>
    </w:p>
    <w:p>
      <w:pPr>
        <w:pStyle w:val="Heading1"/>
        <w:ind w:left="19"/>
      </w:pPr>
      <w:r>
        <w:rPr/>
        <mc:AlternateContent>
          <mc:Choice Requires="wps">
            <w:drawing>
              <wp:anchor distT="0" distB="0" distL="0" distR="0" allowOverlap="1" layoutInCell="1" locked="0" behindDoc="1" simplePos="0" relativeHeight="487499264">
                <wp:simplePos x="0" y="0"/>
                <wp:positionH relativeFrom="page">
                  <wp:posOffset>163830</wp:posOffset>
                </wp:positionH>
                <wp:positionV relativeFrom="paragraph">
                  <wp:posOffset>516692</wp:posOffset>
                </wp:positionV>
                <wp:extent cx="7444740" cy="878776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7444740" cy="8787765"/>
                          <a:chExt cx="7444740" cy="8787765"/>
                        </a:xfrm>
                      </wpg:grpSpPr>
                      <wps:wsp>
                        <wps:cNvPr id="11" name="Graphic 11"/>
                        <wps:cNvSpPr/>
                        <wps:spPr>
                          <a:xfrm>
                            <a:off x="7288467" y="0"/>
                            <a:ext cx="1270" cy="8787765"/>
                          </a:xfrm>
                          <a:custGeom>
                            <a:avLst/>
                            <a:gdLst/>
                            <a:ahLst/>
                            <a:cxnLst/>
                            <a:rect l="l" t="t" r="r" b="b"/>
                            <a:pathLst>
                              <a:path w="0" h="8787765">
                                <a:moveTo>
                                  <a:pt x="0" y="8787384"/>
                                </a:moveTo>
                                <a:lnTo>
                                  <a:pt x="0" y="0"/>
                                </a:lnTo>
                              </a:path>
                            </a:pathLst>
                          </a:custGeom>
                          <a:ln w="19050">
                            <a:solidFill>
                              <a:srgbClr val="EEC979"/>
                            </a:solidFill>
                            <a:prstDash val="solid"/>
                          </a:ln>
                        </wps:spPr>
                        <wps:bodyPr wrap="square" lIns="0" tIns="0" rIns="0" bIns="0" rtlCol="0">
                          <a:prstTxWarp prst="textNoShape">
                            <a:avLst/>
                          </a:prstTxWarp>
                          <a:noAutofit/>
                        </wps:bodyPr>
                      </wps:wsp>
                      <wps:wsp>
                        <wps:cNvPr id="12" name="Graphic 12"/>
                        <wps:cNvSpPr/>
                        <wps:spPr>
                          <a:xfrm>
                            <a:off x="156154" y="118"/>
                            <a:ext cx="1270" cy="8787765"/>
                          </a:xfrm>
                          <a:custGeom>
                            <a:avLst/>
                            <a:gdLst/>
                            <a:ahLst/>
                            <a:cxnLst/>
                            <a:rect l="l" t="t" r="r" b="b"/>
                            <a:pathLst>
                              <a:path w="0" h="8787765">
                                <a:moveTo>
                                  <a:pt x="0" y="0"/>
                                </a:moveTo>
                                <a:lnTo>
                                  <a:pt x="0" y="8787374"/>
                                </a:lnTo>
                              </a:path>
                            </a:pathLst>
                          </a:custGeom>
                          <a:ln w="19050">
                            <a:solidFill>
                              <a:srgbClr val="EEC979"/>
                            </a:solidFill>
                            <a:prstDash val="solid"/>
                          </a:ln>
                        </wps:spPr>
                        <wps:bodyPr wrap="square" lIns="0" tIns="0" rIns="0" bIns="0" rtlCol="0">
                          <a:prstTxWarp prst="textNoShape">
                            <a:avLst/>
                          </a:prstTxWarp>
                          <a:noAutofit/>
                        </wps:bodyPr>
                      </wps:wsp>
                      <wps:wsp>
                        <wps:cNvPr id="13" name="Graphic 13"/>
                        <wps:cNvSpPr/>
                        <wps:spPr>
                          <a:xfrm>
                            <a:off x="19050" y="710425"/>
                            <a:ext cx="7406640" cy="7678420"/>
                          </a:xfrm>
                          <a:custGeom>
                            <a:avLst/>
                            <a:gdLst/>
                            <a:ahLst/>
                            <a:cxnLst/>
                            <a:rect l="l" t="t" r="r" b="b"/>
                            <a:pathLst>
                              <a:path w="7406640" h="7678420">
                                <a:moveTo>
                                  <a:pt x="0" y="0"/>
                                </a:moveTo>
                                <a:lnTo>
                                  <a:pt x="7406582" y="0"/>
                                </a:lnTo>
                                <a:lnTo>
                                  <a:pt x="7406582" y="7678302"/>
                                </a:lnTo>
                                <a:lnTo>
                                  <a:pt x="0" y="7678302"/>
                                </a:lnTo>
                                <a:lnTo>
                                  <a:pt x="0" y="0"/>
                                </a:lnTo>
                                <a:close/>
                              </a:path>
                            </a:pathLst>
                          </a:custGeom>
                          <a:ln w="38100">
                            <a:solidFill>
                              <a:srgbClr val="EEC979"/>
                            </a:solidFill>
                            <a:prstDash val="solid"/>
                          </a:ln>
                        </wps:spPr>
                        <wps:bodyPr wrap="square" lIns="0" tIns="0" rIns="0" bIns="0" rtlCol="0">
                          <a:prstTxWarp prst="textNoShape">
                            <a:avLst/>
                          </a:prstTxWarp>
                          <a:noAutofit/>
                        </wps:bodyPr>
                      </wps:wsp>
                      <wps:wsp>
                        <wps:cNvPr id="14" name="Graphic 14"/>
                        <wps:cNvSpPr/>
                        <wps:spPr>
                          <a:xfrm>
                            <a:off x="293369" y="982"/>
                            <a:ext cx="91440" cy="1419225"/>
                          </a:xfrm>
                          <a:custGeom>
                            <a:avLst/>
                            <a:gdLst/>
                            <a:ahLst/>
                            <a:cxnLst/>
                            <a:rect l="l" t="t" r="r" b="b"/>
                            <a:pathLst>
                              <a:path w="91440" h="1419225">
                                <a:moveTo>
                                  <a:pt x="91439" y="1418748"/>
                                </a:moveTo>
                                <a:lnTo>
                                  <a:pt x="0" y="1418748"/>
                                </a:lnTo>
                                <a:lnTo>
                                  <a:pt x="0" y="0"/>
                                </a:lnTo>
                                <a:lnTo>
                                  <a:pt x="91439" y="0"/>
                                </a:lnTo>
                                <a:lnTo>
                                  <a:pt x="91439" y="1418748"/>
                                </a:lnTo>
                                <a:close/>
                              </a:path>
                            </a:pathLst>
                          </a:custGeom>
                          <a:solidFill>
                            <a:srgbClr val="E6D9C5"/>
                          </a:solidFill>
                        </wps:spPr>
                        <wps:bodyPr wrap="square" lIns="0" tIns="0" rIns="0" bIns="0" rtlCol="0">
                          <a:prstTxWarp prst="textNoShape">
                            <a:avLst/>
                          </a:prstTxWarp>
                          <a:noAutofit/>
                        </wps:bodyPr>
                      </wps:wsp>
                      <wps:wsp>
                        <wps:cNvPr id="15" name="Graphic 15"/>
                        <wps:cNvSpPr/>
                        <wps:spPr>
                          <a:xfrm>
                            <a:off x="384809" y="982"/>
                            <a:ext cx="6767830" cy="1419225"/>
                          </a:xfrm>
                          <a:custGeom>
                            <a:avLst/>
                            <a:gdLst/>
                            <a:ahLst/>
                            <a:cxnLst/>
                            <a:rect l="l" t="t" r="r" b="b"/>
                            <a:pathLst>
                              <a:path w="6767830" h="1419225">
                                <a:moveTo>
                                  <a:pt x="6767239" y="1418847"/>
                                </a:moveTo>
                                <a:lnTo>
                                  <a:pt x="0" y="1418847"/>
                                </a:lnTo>
                                <a:lnTo>
                                  <a:pt x="0" y="0"/>
                                </a:lnTo>
                                <a:lnTo>
                                  <a:pt x="6767239" y="0"/>
                                </a:lnTo>
                                <a:lnTo>
                                  <a:pt x="6767239" y="1418847"/>
                                </a:lnTo>
                                <a:close/>
                              </a:path>
                            </a:pathLst>
                          </a:custGeom>
                          <a:solidFill>
                            <a:srgbClr val="C4A87D"/>
                          </a:solidFill>
                        </wps:spPr>
                        <wps:bodyPr wrap="square" lIns="0" tIns="0" rIns="0" bIns="0" rtlCol="0">
                          <a:prstTxWarp prst="textNoShape">
                            <a:avLst/>
                          </a:prstTxWarp>
                          <a:noAutofit/>
                        </wps:bodyPr>
                      </wps:wsp>
                    </wpg:wgp>
                  </a:graphicData>
                </a:graphic>
              </wp:anchor>
            </w:drawing>
          </mc:Choice>
          <mc:Fallback>
            <w:pict>
              <v:group style="position:absolute;margin-left:12.900001pt;margin-top:40.684475pt;width:586.2pt;height:691.95pt;mso-position-horizontal-relative:page;mso-position-vertical-relative:paragraph;z-index:-15817216" id="docshapegroup7" coordorigin="258,814" coordsize="11724,13839">
                <v:line style="position:absolute" from="11736,14652" to="11736,814" stroked="true" strokeweight="1.5pt" strokecolor="#eec979">
                  <v:stroke dashstyle="solid"/>
                </v:line>
                <v:line style="position:absolute" from="504,814" to="504,14652" stroked="true" strokeweight="1.5pt" strokecolor="#eec979">
                  <v:stroke dashstyle="solid"/>
                </v:line>
                <v:rect style="position:absolute;left:288;top:1932;width:11664;height:12092" id="docshape8" filled="false" stroked="true" strokeweight="3pt" strokecolor="#eec979">
                  <v:stroke dashstyle="solid"/>
                </v:rect>
                <v:rect style="position:absolute;left:720;top:815;width:144;height:2235" id="docshape9" filled="true" fillcolor="#e6d9c5" stroked="false">
                  <v:fill type="solid"/>
                </v:rect>
                <v:rect style="position:absolute;left:864;top:815;width:10658;height:2235" id="docshape10" filled="true" fillcolor="#c4a87d" stroked="false">
                  <v:fill type="solid"/>
                </v:rect>
                <w10:wrap type="none"/>
              </v:group>
            </w:pict>
          </mc:Fallback>
        </mc:AlternateContent>
      </w:r>
      <w:r>
        <w:rPr>
          <w:color w:val="EEC979"/>
          <w:spacing w:val="-2"/>
          <w:w w:val="65"/>
        </w:rPr>
        <w:t>Continued</w:t>
      </w:r>
    </w:p>
    <w:p>
      <w:pPr>
        <w:pStyle w:val="Heading2"/>
      </w:pPr>
      <w:r>
        <w:rPr>
          <w:spacing w:val="17"/>
          <w:w w:val="105"/>
        </w:rPr>
        <w:t>WHAT</w:t>
      </w:r>
      <w:r>
        <w:rPr>
          <w:spacing w:val="38"/>
          <w:w w:val="105"/>
        </w:rPr>
        <w:t> </w:t>
      </w:r>
      <w:r>
        <w:rPr>
          <w:spacing w:val="12"/>
          <w:w w:val="105"/>
        </w:rPr>
        <w:t>IS</w:t>
      </w:r>
      <w:r>
        <w:rPr>
          <w:spacing w:val="38"/>
          <w:w w:val="105"/>
        </w:rPr>
        <w:t> </w:t>
      </w:r>
      <w:r>
        <w:rPr>
          <w:spacing w:val="15"/>
          <w:w w:val="105"/>
        </w:rPr>
        <w:t>THE</w:t>
      </w:r>
      <w:r>
        <w:rPr>
          <w:spacing w:val="38"/>
          <w:w w:val="105"/>
        </w:rPr>
        <w:t> </w:t>
      </w:r>
      <w:r>
        <w:rPr>
          <w:spacing w:val="21"/>
          <w:w w:val="105"/>
        </w:rPr>
        <w:t>DIFFERENCE</w:t>
      </w:r>
      <w:r>
        <w:rPr>
          <w:spacing w:val="38"/>
          <w:w w:val="105"/>
        </w:rPr>
        <w:t> </w:t>
      </w:r>
      <w:r>
        <w:rPr>
          <w:spacing w:val="20"/>
          <w:w w:val="105"/>
        </w:rPr>
        <w:t>BETWEEN</w:t>
      </w:r>
      <w:r>
        <w:rPr>
          <w:spacing w:val="38"/>
          <w:w w:val="105"/>
        </w:rPr>
        <w:t> </w:t>
      </w:r>
      <w:r>
        <w:rPr>
          <w:spacing w:val="18"/>
          <w:w w:val="105"/>
        </w:rPr>
        <w:t>PHASE</w:t>
      </w:r>
      <w:r>
        <w:rPr>
          <w:spacing w:val="38"/>
          <w:w w:val="105"/>
        </w:rPr>
        <w:t> </w:t>
      </w:r>
      <w:r>
        <w:rPr>
          <w:w w:val="105"/>
        </w:rPr>
        <w:t>I</w:t>
      </w:r>
      <w:r>
        <w:rPr>
          <w:spacing w:val="38"/>
          <w:w w:val="105"/>
        </w:rPr>
        <w:t> </w:t>
      </w:r>
      <w:r>
        <w:rPr>
          <w:spacing w:val="15"/>
          <w:w w:val="105"/>
        </w:rPr>
        <w:t>AND</w:t>
      </w:r>
      <w:r>
        <w:rPr>
          <w:spacing w:val="38"/>
          <w:w w:val="105"/>
        </w:rPr>
        <w:t> </w:t>
      </w:r>
      <w:r>
        <w:rPr>
          <w:spacing w:val="18"/>
          <w:w w:val="105"/>
        </w:rPr>
        <w:t>PHASE</w:t>
      </w:r>
      <w:r>
        <w:rPr>
          <w:spacing w:val="38"/>
          <w:w w:val="105"/>
        </w:rPr>
        <w:t> </w:t>
      </w:r>
      <w:r>
        <w:rPr>
          <w:spacing w:val="12"/>
          <w:w w:val="105"/>
        </w:rPr>
        <w:t>II</w:t>
      </w:r>
      <w:r>
        <w:rPr>
          <w:spacing w:val="38"/>
          <w:w w:val="105"/>
        </w:rPr>
        <w:t> </w:t>
      </w:r>
      <w:r>
        <w:rPr>
          <w:spacing w:val="13"/>
          <w:w w:val="105"/>
        </w:rPr>
        <w:t>ESA?</w:t>
      </w:r>
    </w:p>
    <w:p>
      <w:pPr>
        <w:pStyle w:val="BodyText"/>
        <w:spacing w:line="278" w:lineRule="auto" w:before="64"/>
        <w:ind w:left="582" w:right="297"/>
      </w:pPr>
      <w:r>
        <w:rPr>
          <w:i/>
          <w:w w:val="110"/>
        </w:rPr>
        <w:t>A</w:t>
      </w:r>
      <w:r>
        <w:rPr>
          <w:i/>
          <w:spacing w:val="-3"/>
          <w:w w:val="110"/>
        </w:rPr>
        <w:t> </w:t>
      </w:r>
      <w:r>
        <w:rPr>
          <w:i/>
          <w:w w:val="110"/>
        </w:rPr>
        <w:t>Phase</w:t>
      </w:r>
      <w:r>
        <w:rPr>
          <w:i/>
          <w:spacing w:val="-3"/>
          <w:w w:val="110"/>
        </w:rPr>
        <w:t> </w:t>
      </w:r>
      <w:r>
        <w:rPr>
          <w:i/>
          <w:w w:val="110"/>
        </w:rPr>
        <w:t>I</w:t>
      </w:r>
      <w:r>
        <w:rPr>
          <w:i/>
          <w:spacing w:val="-3"/>
          <w:w w:val="110"/>
        </w:rPr>
        <w:t> </w:t>
      </w:r>
      <w:r>
        <w:rPr>
          <w:i/>
          <w:w w:val="110"/>
        </w:rPr>
        <w:t>Environmental</w:t>
      </w:r>
      <w:r>
        <w:rPr>
          <w:i/>
          <w:spacing w:val="-3"/>
          <w:w w:val="110"/>
        </w:rPr>
        <w:t> </w:t>
      </w:r>
      <w:r>
        <w:rPr>
          <w:i/>
          <w:w w:val="110"/>
        </w:rPr>
        <w:t>Site</w:t>
      </w:r>
      <w:r>
        <w:rPr>
          <w:i/>
          <w:spacing w:val="-3"/>
          <w:w w:val="110"/>
        </w:rPr>
        <w:t> </w:t>
      </w:r>
      <w:r>
        <w:rPr>
          <w:i/>
          <w:w w:val="110"/>
        </w:rPr>
        <w:t>Assessment</w:t>
      </w:r>
      <w:r>
        <w:rPr>
          <w:i/>
          <w:spacing w:val="-3"/>
          <w:w w:val="110"/>
        </w:rPr>
        <w:t> </w:t>
      </w:r>
      <w:r>
        <w:rPr>
          <w:i/>
          <w:w w:val="110"/>
        </w:rPr>
        <w:t>(ESA)</w:t>
      </w:r>
      <w:r>
        <w:rPr>
          <w:i/>
          <w:spacing w:val="-3"/>
          <w:w w:val="110"/>
        </w:rPr>
        <w:t> </w:t>
      </w:r>
      <w:r>
        <w:rPr>
          <w:i/>
          <w:w w:val="110"/>
        </w:rPr>
        <w:t>is</w:t>
      </w:r>
      <w:r>
        <w:rPr>
          <w:i/>
          <w:spacing w:val="-3"/>
          <w:w w:val="110"/>
        </w:rPr>
        <w:t> </w:t>
      </w:r>
      <w:r>
        <w:rPr>
          <w:i/>
          <w:w w:val="110"/>
        </w:rPr>
        <w:t>a</w:t>
      </w:r>
      <w:r>
        <w:rPr>
          <w:i/>
          <w:spacing w:val="-3"/>
          <w:w w:val="110"/>
        </w:rPr>
        <w:t> </w:t>
      </w:r>
      <w:r>
        <w:rPr>
          <w:i/>
          <w:w w:val="110"/>
        </w:rPr>
        <w:t>non-invasive,</w:t>
      </w:r>
      <w:r>
        <w:rPr>
          <w:i/>
          <w:spacing w:val="-3"/>
          <w:w w:val="110"/>
        </w:rPr>
        <w:t> </w:t>
      </w:r>
      <w:r>
        <w:rPr>
          <w:i/>
          <w:w w:val="110"/>
        </w:rPr>
        <w:t>historical</w:t>
      </w:r>
      <w:r>
        <w:rPr>
          <w:i/>
          <w:spacing w:val="-3"/>
          <w:w w:val="110"/>
        </w:rPr>
        <w:t> </w:t>
      </w:r>
      <w:r>
        <w:rPr>
          <w:i/>
          <w:w w:val="110"/>
        </w:rPr>
        <w:t>investigation</w:t>
      </w:r>
      <w:r>
        <w:rPr>
          <w:i/>
          <w:spacing w:val="-3"/>
          <w:w w:val="110"/>
        </w:rPr>
        <w:t> </w:t>
      </w:r>
      <w:r>
        <w:rPr>
          <w:i/>
          <w:w w:val="110"/>
        </w:rPr>
        <w:t>of</w:t>
      </w:r>
      <w:r>
        <w:rPr>
          <w:i/>
          <w:spacing w:val="-3"/>
          <w:w w:val="110"/>
        </w:rPr>
        <w:t> </w:t>
      </w:r>
      <w:r>
        <w:rPr>
          <w:i/>
          <w:w w:val="110"/>
        </w:rPr>
        <w:t>a</w:t>
      </w:r>
      <w:r>
        <w:rPr>
          <w:i/>
          <w:spacing w:val="-3"/>
          <w:w w:val="110"/>
        </w:rPr>
        <w:t> </w:t>
      </w:r>
      <w:r>
        <w:rPr>
          <w:i/>
          <w:w w:val="110"/>
        </w:rPr>
        <w:t>property</w:t>
      </w:r>
      <w:r>
        <w:rPr>
          <w:i/>
          <w:spacing w:val="-3"/>
          <w:w w:val="110"/>
        </w:rPr>
        <w:t> </w:t>
      </w:r>
      <w:r>
        <w:rPr>
          <w:i/>
          <w:w w:val="110"/>
        </w:rPr>
        <w:t>and</w:t>
      </w:r>
      <w:r>
        <w:rPr>
          <w:i/>
          <w:spacing w:val="-3"/>
          <w:w w:val="110"/>
        </w:rPr>
        <w:t> </w:t>
      </w:r>
      <w:r>
        <w:rPr>
          <w:i/>
          <w:w w:val="110"/>
        </w:rPr>
        <w:t>its</w:t>
      </w:r>
      <w:r>
        <w:rPr>
          <w:w w:val="110"/>
        </w:rPr>
        <w:t> surrounding area to determine whether there are any Recognized Environmental Conditions (RECs). This includes researching database records, analyzing historical documents such as aerial photographs and maps, speaking</w:t>
      </w:r>
      <w:r>
        <w:rPr>
          <w:spacing w:val="-16"/>
          <w:w w:val="110"/>
        </w:rPr>
        <w:t> </w:t>
      </w:r>
      <w:r>
        <w:rPr>
          <w:w w:val="110"/>
        </w:rPr>
        <w:t>with</w:t>
      </w:r>
      <w:r>
        <w:rPr>
          <w:spacing w:val="-16"/>
          <w:w w:val="110"/>
        </w:rPr>
        <w:t> </w:t>
      </w:r>
      <w:r>
        <w:rPr>
          <w:w w:val="110"/>
        </w:rPr>
        <w:t>individuals</w:t>
      </w:r>
      <w:r>
        <w:rPr>
          <w:spacing w:val="-16"/>
          <w:w w:val="110"/>
        </w:rPr>
        <w:t> </w:t>
      </w:r>
      <w:r>
        <w:rPr>
          <w:w w:val="110"/>
        </w:rPr>
        <w:t>familiar</w:t>
      </w:r>
      <w:r>
        <w:rPr>
          <w:spacing w:val="-15"/>
          <w:w w:val="110"/>
        </w:rPr>
        <w:t> </w:t>
      </w:r>
      <w:r>
        <w:rPr>
          <w:w w:val="110"/>
        </w:rPr>
        <w:t>with</w:t>
      </w:r>
      <w:r>
        <w:rPr>
          <w:spacing w:val="-16"/>
          <w:w w:val="110"/>
        </w:rPr>
        <w:t> </w:t>
      </w:r>
      <w:r>
        <w:rPr>
          <w:w w:val="110"/>
        </w:rPr>
        <w:t>the</w:t>
      </w:r>
      <w:r>
        <w:rPr>
          <w:spacing w:val="-16"/>
          <w:w w:val="110"/>
        </w:rPr>
        <w:t> </w:t>
      </w:r>
      <w:r>
        <w:rPr>
          <w:w w:val="110"/>
        </w:rPr>
        <w:t>property,</w:t>
      </w:r>
      <w:r>
        <w:rPr>
          <w:spacing w:val="-16"/>
          <w:w w:val="110"/>
        </w:rPr>
        <w:t> </w:t>
      </w:r>
      <w:r>
        <w:rPr>
          <w:w w:val="110"/>
        </w:rPr>
        <w:t>and</w:t>
      </w:r>
      <w:r>
        <w:rPr>
          <w:spacing w:val="-15"/>
          <w:w w:val="110"/>
        </w:rPr>
        <w:t> </w:t>
      </w:r>
      <w:r>
        <w:rPr>
          <w:w w:val="110"/>
        </w:rPr>
        <w:t>conducting</w:t>
      </w:r>
      <w:r>
        <w:rPr>
          <w:spacing w:val="-16"/>
          <w:w w:val="110"/>
        </w:rPr>
        <w:t> </w:t>
      </w:r>
      <w:r>
        <w:rPr>
          <w:w w:val="110"/>
        </w:rPr>
        <w:t>a</w:t>
      </w:r>
      <w:r>
        <w:rPr>
          <w:spacing w:val="-16"/>
          <w:w w:val="110"/>
        </w:rPr>
        <w:t> </w:t>
      </w:r>
      <w:r>
        <w:rPr>
          <w:w w:val="110"/>
        </w:rPr>
        <w:t>visual</w:t>
      </w:r>
      <w:r>
        <w:rPr>
          <w:spacing w:val="-16"/>
          <w:w w:val="110"/>
        </w:rPr>
        <w:t> </w:t>
      </w:r>
      <w:r>
        <w:rPr>
          <w:w w:val="110"/>
        </w:rPr>
        <w:t>site</w:t>
      </w:r>
      <w:r>
        <w:rPr>
          <w:spacing w:val="-15"/>
          <w:w w:val="110"/>
        </w:rPr>
        <w:t> </w:t>
      </w:r>
      <w:r>
        <w:rPr>
          <w:w w:val="110"/>
        </w:rPr>
        <w:t>reconnaissance.</w:t>
      </w:r>
      <w:r>
        <w:rPr>
          <w:spacing w:val="-16"/>
          <w:w w:val="110"/>
        </w:rPr>
        <w:t> </w:t>
      </w:r>
      <w:r>
        <w:rPr>
          <w:w w:val="110"/>
        </w:rPr>
        <w:t>The</w:t>
      </w:r>
      <w:r>
        <w:rPr>
          <w:spacing w:val="-16"/>
          <w:w w:val="110"/>
        </w:rPr>
        <w:t> </w:t>
      </w:r>
      <w:r>
        <w:rPr>
          <w:w w:val="110"/>
        </w:rPr>
        <w:t>goal</w:t>
      </w:r>
      <w:r>
        <w:rPr>
          <w:spacing w:val="-16"/>
          <w:w w:val="110"/>
        </w:rPr>
        <w:t> </w:t>
      </w:r>
      <w:r>
        <w:rPr>
          <w:w w:val="110"/>
        </w:rPr>
        <w:t>of</w:t>
      </w:r>
      <w:r>
        <w:rPr>
          <w:spacing w:val="-15"/>
          <w:w w:val="110"/>
        </w:rPr>
        <w:t> </w:t>
      </w:r>
      <w:r>
        <w:rPr>
          <w:w w:val="110"/>
        </w:rPr>
        <w:t>a Phase</w:t>
      </w:r>
      <w:r>
        <w:rPr>
          <w:spacing w:val="-2"/>
          <w:w w:val="110"/>
        </w:rPr>
        <w:t> </w:t>
      </w:r>
      <w:r>
        <w:rPr>
          <w:w w:val="110"/>
        </w:rPr>
        <w:t>I</w:t>
      </w:r>
      <w:r>
        <w:rPr>
          <w:spacing w:val="-2"/>
          <w:w w:val="110"/>
        </w:rPr>
        <w:t> </w:t>
      </w:r>
      <w:r>
        <w:rPr>
          <w:w w:val="110"/>
        </w:rPr>
        <w:t>ESA</w:t>
      </w:r>
      <w:r>
        <w:rPr>
          <w:spacing w:val="-2"/>
          <w:w w:val="110"/>
        </w:rPr>
        <w:t> </w:t>
      </w:r>
      <w:r>
        <w:rPr>
          <w:w w:val="110"/>
        </w:rPr>
        <w:t>is</w:t>
      </w:r>
      <w:r>
        <w:rPr>
          <w:spacing w:val="-2"/>
          <w:w w:val="110"/>
        </w:rPr>
        <w:t> </w:t>
      </w:r>
      <w:r>
        <w:rPr>
          <w:w w:val="110"/>
        </w:rPr>
        <w:t>to</w:t>
      </w:r>
      <w:r>
        <w:rPr>
          <w:spacing w:val="-2"/>
          <w:w w:val="110"/>
        </w:rPr>
        <w:t> </w:t>
      </w:r>
      <w:r>
        <w:rPr>
          <w:w w:val="110"/>
        </w:rPr>
        <w:t>identify</w:t>
      </w:r>
      <w:r>
        <w:rPr>
          <w:spacing w:val="-2"/>
          <w:w w:val="110"/>
        </w:rPr>
        <w:t> </w:t>
      </w:r>
      <w:r>
        <w:rPr>
          <w:w w:val="110"/>
        </w:rPr>
        <w:t>whether</w:t>
      </w:r>
      <w:r>
        <w:rPr>
          <w:spacing w:val="-2"/>
          <w:w w:val="110"/>
        </w:rPr>
        <w:t> </w:t>
      </w:r>
      <w:r>
        <w:rPr>
          <w:w w:val="110"/>
        </w:rPr>
        <w:t>there</w:t>
      </w:r>
      <w:r>
        <w:rPr>
          <w:spacing w:val="-2"/>
          <w:w w:val="110"/>
        </w:rPr>
        <w:t> </w:t>
      </w:r>
      <w:r>
        <w:rPr>
          <w:w w:val="110"/>
        </w:rPr>
        <w:t>is</w:t>
      </w:r>
      <w:r>
        <w:rPr>
          <w:spacing w:val="-2"/>
          <w:w w:val="110"/>
        </w:rPr>
        <w:t> </w:t>
      </w:r>
      <w:r>
        <w:rPr>
          <w:w w:val="110"/>
        </w:rPr>
        <w:t>any</w:t>
      </w:r>
      <w:r>
        <w:rPr>
          <w:spacing w:val="-2"/>
          <w:w w:val="110"/>
        </w:rPr>
        <w:t> </w:t>
      </w:r>
      <w:r>
        <w:rPr>
          <w:w w:val="110"/>
        </w:rPr>
        <w:t>possible</w:t>
      </w:r>
      <w:r>
        <w:rPr>
          <w:spacing w:val="-2"/>
          <w:w w:val="110"/>
        </w:rPr>
        <w:t> </w:t>
      </w:r>
      <w:r>
        <w:rPr>
          <w:w w:val="110"/>
        </w:rPr>
        <w:t>contamination</w:t>
      </w:r>
      <w:r>
        <w:rPr>
          <w:spacing w:val="-2"/>
          <w:w w:val="110"/>
        </w:rPr>
        <w:t> </w:t>
      </w:r>
      <w:r>
        <w:rPr>
          <w:w w:val="110"/>
        </w:rPr>
        <w:t>on</w:t>
      </w:r>
      <w:r>
        <w:rPr>
          <w:spacing w:val="-2"/>
          <w:w w:val="110"/>
        </w:rPr>
        <w:t> </w:t>
      </w:r>
      <w:r>
        <w:rPr>
          <w:w w:val="110"/>
        </w:rPr>
        <w:t>a</w:t>
      </w:r>
      <w:r>
        <w:rPr>
          <w:spacing w:val="-2"/>
          <w:w w:val="110"/>
        </w:rPr>
        <w:t> </w:t>
      </w:r>
      <w:r>
        <w:rPr>
          <w:w w:val="110"/>
        </w:rPr>
        <w:t>property.</w:t>
      </w:r>
      <w:r>
        <w:rPr>
          <w:spacing w:val="-2"/>
          <w:w w:val="110"/>
        </w:rPr>
        <w:t> </w:t>
      </w:r>
      <w:r>
        <w:rPr>
          <w:w w:val="110"/>
        </w:rPr>
        <w:t>A</w:t>
      </w:r>
      <w:r>
        <w:rPr>
          <w:spacing w:val="-2"/>
          <w:w w:val="110"/>
        </w:rPr>
        <w:t> </w:t>
      </w:r>
      <w:r>
        <w:rPr>
          <w:w w:val="110"/>
        </w:rPr>
        <w:t>Phase</w:t>
      </w:r>
      <w:r>
        <w:rPr>
          <w:spacing w:val="-2"/>
          <w:w w:val="110"/>
        </w:rPr>
        <w:t> </w:t>
      </w:r>
      <w:r>
        <w:rPr>
          <w:w w:val="110"/>
        </w:rPr>
        <w:t>II,</w:t>
      </w:r>
      <w:r>
        <w:rPr>
          <w:spacing w:val="-2"/>
          <w:w w:val="110"/>
        </w:rPr>
        <w:t> </w:t>
      </w:r>
      <w:r>
        <w:rPr>
          <w:w w:val="110"/>
        </w:rPr>
        <w:t>on</w:t>
      </w:r>
      <w:r>
        <w:rPr>
          <w:spacing w:val="-2"/>
          <w:w w:val="110"/>
        </w:rPr>
        <w:t> </w:t>
      </w:r>
      <w:r>
        <w:rPr>
          <w:w w:val="110"/>
        </w:rPr>
        <w:t>the</w:t>
      </w:r>
      <w:r>
        <w:rPr>
          <w:spacing w:val="-2"/>
          <w:w w:val="110"/>
        </w:rPr>
        <w:t> </w:t>
      </w:r>
      <w:r>
        <w:rPr>
          <w:w w:val="110"/>
        </w:rPr>
        <w:t>other hand,</w:t>
      </w:r>
      <w:r>
        <w:rPr>
          <w:spacing w:val="-2"/>
          <w:w w:val="110"/>
        </w:rPr>
        <w:t> </w:t>
      </w:r>
      <w:r>
        <w:rPr>
          <w:w w:val="110"/>
        </w:rPr>
        <w:t>is</w:t>
      </w:r>
      <w:r>
        <w:rPr>
          <w:spacing w:val="-2"/>
          <w:w w:val="110"/>
        </w:rPr>
        <w:t> </w:t>
      </w:r>
      <w:r>
        <w:rPr>
          <w:w w:val="110"/>
        </w:rPr>
        <w:t>an</w:t>
      </w:r>
      <w:r>
        <w:rPr>
          <w:spacing w:val="-2"/>
          <w:w w:val="110"/>
        </w:rPr>
        <w:t> </w:t>
      </w:r>
      <w:r>
        <w:rPr>
          <w:w w:val="110"/>
        </w:rPr>
        <w:t>invasive</w:t>
      </w:r>
      <w:r>
        <w:rPr>
          <w:spacing w:val="-2"/>
          <w:w w:val="110"/>
        </w:rPr>
        <w:t> </w:t>
      </w:r>
      <w:r>
        <w:rPr>
          <w:w w:val="110"/>
        </w:rPr>
        <w:t>investigation</w:t>
      </w:r>
      <w:r>
        <w:rPr>
          <w:spacing w:val="-2"/>
          <w:w w:val="110"/>
        </w:rPr>
        <w:t> </w:t>
      </w:r>
      <w:r>
        <w:rPr>
          <w:w w:val="110"/>
        </w:rPr>
        <w:t>where</w:t>
      </w:r>
      <w:r>
        <w:rPr>
          <w:spacing w:val="-2"/>
          <w:w w:val="110"/>
        </w:rPr>
        <w:t> </w:t>
      </w:r>
      <w:r>
        <w:rPr>
          <w:w w:val="110"/>
        </w:rPr>
        <w:t>samples</w:t>
      </w:r>
      <w:r>
        <w:rPr>
          <w:spacing w:val="-2"/>
          <w:w w:val="110"/>
        </w:rPr>
        <w:t> </w:t>
      </w:r>
      <w:r>
        <w:rPr>
          <w:w w:val="110"/>
        </w:rPr>
        <w:t>are</w:t>
      </w:r>
      <w:r>
        <w:rPr>
          <w:spacing w:val="-2"/>
          <w:w w:val="110"/>
        </w:rPr>
        <w:t> </w:t>
      </w:r>
      <w:r>
        <w:rPr>
          <w:w w:val="110"/>
        </w:rPr>
        <w:t>collected.</w:t>
      </w:r>
      <w:r>
        <w:rPr>
          <w:spacing w:val="-2"/>
          <w:w w:val="110"/>
        </w:rPr>
        <w:t> </w:t>
      </w:r>
      <w:r>
        <w:rPr>
          <w:w w:val="110"/>
        </w:rPr>
        <w:t>The</w:t>
      </w:r>
      <w:r>
        <w:rPr>
          <w:spacing w:val="-2"/>
          <w:w w:val="110"/>
        </w:rPr>
        <w:t> </w:t>
      </w:r>
      <w:r>
        <w:rPr>
          <w:w w:val="110"/>
        </w:rPr>
        <w:t>samples</w:t>
      </w:r>
      <w:r>
        <w:rPr>
          <w:spacing w:val="-2"/>
          <w:w w:val="110"/>
        </w:rPr>
        <w:t> </w:t>
      </w:r>
      <w:r>
        <w:rPr>
          <w:w w:val="110"/>
        </w:rPr>
        <w:t>are</w:t>
      </w:r>
      <w:r>
        <w:rPr>
          <w:spacing w:val="-2"/>
          <w:w w:val="110"/>
        </w:rPr>
        <w:t> </w:t>
      </w:r>
      <w:r>
        <w:rPr>
          <w:w w:val="110"/>
        </w:rPr>
        <w:t>analyzed</w:t>
      </w:r>
      <w:r>
        <w:rPr>
          <w:spacing w:val="-2"/>
          <w:w w:val="110"/>
        </w:rPr>
        <w:t> </w:t>
      </w:r>
      <w:r>
        <w:rPr>
          <w:w w:val="110"/>
        </w:rPr>
        <w:t>at</w:t>
      </w:r>
      <w:r>
        <w:rPr>
          <w:spacing w:val="-2"/>
          <w:w w:val="110"/>
        </w:rPr>
        <w:t> </w:t>
      </w:r>
      <w:r>
        <w:rPr>
          <w:w w:val="110"/>
        </w:rPr>
        <w:t>an</w:t>
      </w:r>
      <w:r>
        <w:rPr>
          <w:spacing w:val="-2"/>
          <w:w w:val="110"/>
        </w:rPr>
        <w:t> </w:t>
      </w:r>
      <w:r>
        <w:rPr>
          <w:w w:val="110"/>
        </w:rPr>
        <w:t>accredited laboratory</w:t>
      </w:r>
      <w:r>
        <w:rPr>
          <w:spacing w:val="-5"/>
          <w:w w:val="110"/>
        </w:rPr>
        <w:t> </w:t>
      </w:r>
      <w:r>
        <w:rPr>
          <w:w w:val="110"/>
        </w:rPr>
        <w:t>and</w:t>
      </w:r>
      <w:r>
        <w:rPr>
          <w:spacing w:val="-5"/>
          <w:w w:val="110"/>
        </w:rPr>
        <w:t> </w:t>
      </w:r>
      <w:r>
        <w:rPr>
          <w:w w:val="110"/>
        </w:rPr>
        <w:t>will</w:t>
      </w:r>
      <w:r>
        <w:rPr>
          <w:spacing w:val="-5"/>
          <w:w w:val="110"/>
        </w:rPr>
        <w:t> </w:t>
      </w:r>
      <w:r>
        <w:rPr>
          <w:w w:val="110"/>
        </w:rPr>
        <w:t>provide</w:t>
      </w:r>
      <w:r>
        <w:rPr>
          <w:spacing w:val="-5"/>
          <w:w w:val="110"/>
        </w:rPr>
        <w:t> </w:t>
      </w:r>
      <w:r>
        <w:rPr>
          <w:w w:val="110"/>
        </w:rPr>
        <w:t>data</w:t>
      </w:r>
      <w:r>
        <w:rPr>
          <w:spacing w:val="-5"/>
          <w:w w:val="110"/>
        </w:rPr>
        <w:t> </w:t>
      </w:r>
      <w:r>
        <w:rPr>
          <w:w w:val="110"/>
        </w:rPr>
        <w:t>as</w:t>
      </w:r>
      <w:r>
        <w:rPr>
          <w:spacing w:val="-5"/>
          <w:w w:val="110"/>
        </w:rPr>
        <w:t> </w:t>
      </w:r>
      <w:r>
        <w:rPr>
          <w:w w:val="110"/>
        </w:rPr>
        <w:t>to</w:t>
      </w:r>
      <w:r>
        <w:rPr>
          <w:spacing w:val="-5"/>
          <w:w w:val="110"/>
        </w:rPr>
        <w:t> </w:t>
      </w:r>
      <w:r>
        <w:rPr>
          <w:w w:val="110"/>
        </w:rPr>
        <w:t>whether</w:t>
      </w:r>
      <w:r>
        <w:rPr>
          <w:spacing w:val="-5"/>
          <w:w w:val="110"/>
        </w:rPr>
        <w:t> </w:t>
      </w:r>
      <w:r>
        <w:rPr>
          <w:w w:val="110"/>
        </w:rPr>
        <w:t>there</w:t>
      </w:r>
      <w:r>
        <w:rPr>
          <w:spacing w:val="-5"/>
          <w:w w:val="110"/>
        </w:rPr>
        <w:t> </w:t>
      </w:r>
      <w:r>
        <w:rPr>
          <w:w w:val="110"/>
        </w:rPr>
        <w:t>is</w:t>
      </w:r>
      <w:r>
        <w:rPr>
          <w:spacing w:val="-5"/>
          <w:w w:val="110"/>
        </w:rPr>
        <w:t> </w:t>
      </w:r>
      <w:r>
        <w:rPr>
          <w:w w:val="110"/>
        </w:rPr>
        <w:t>contamination</w:t>
      </w:r>
      <w:r>
        <w:rPr>
          <w:spacing w:val="-5"/>
          <w:w w:val="110"/>
        </w:rPr>
        <w:t> </w:t>
      </w:r>
      <w:r>
        <w:rPr>
          <w:w w:val="110"/>
        </w:rPr>
        <w:t>at</w:t>
      </w:r>
      <w:r>
        <w:rPr>
          <w:spacing w:val="-5"/>
          <w:w w:val="110"/>
        </w:rPr>
        <w:t> </w:t>
      </w:r>
      <w:r>
        <w:rPr>
          <w:w w:val="110"/>
        </w:rPr>
        <w:t>a</w:t>
      </w:r>
      <w:r>
        <w:rPr>
          <w:spacing w:val="-5"/>
          <w:w w:val="110"/>
        </w:rPr>
        <w:t> </w:t>
      </w:r>
      <w:r>
        <w:rPr>
          <w:w w:val="110"/>
        </w:rPr>
        <w:t>property.</w:t>
      </w:r>
    </w:p>
    <w:p>
      <w:pPr>
        <w:pStyle w:val="BodyText"/>
        <w:spacing w:before="1" w:after="1"/>
        <w:rPr>
          <w:i/>
          <w:sz w:val="15"/>
        </w:rPr>
      </w:pPr>
    </w:p>
    <w:tbl>
      <w:tblPr>
        <w:tblW w:w="0" w:type="auto"/>
        <w:jc w:val="lef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
        <w:gridCol w:w="10669"/>
      </w:tblGrid>
      <w:tr>
        <w:trPr>
          <w:trHeight w:val="1250" w:hRule="atLeast"/>
        </w:trPr>
        <w:tc>
          <w:tcPr>
            <w:tcW w:w="144" w:type="dxa"/>
            <w:tcBorders>
              <w:bottom w:val="single" w:sz="48" w:space="0" w:color="221F20"/>
            </w:tcBorders>
            <w:shd w:val="clear" w:color="auto" w:fill="E0DAD2"/>
          </w:tcPr>
          <w:p>
            <w:pPr>
              <w:pStyle w:val="TableParagraph"/>
              <w:ind w:left="0"/>
              <w:rPr>
                <w:rFonts w:ascii="Times New Roman"/>
                <w:sz w:val="18"/>
              </w:rPr>
            </w:pPr>
          </w:p>
        </w:tc>
        <w:tc>
          <w:tcPr>
            <w:tcW w:w="10669" w:type="dxa"/>
            <w:tcBorders>
              <w:bottom w:val="single" w:sz="48" w:space="0" w:color="221F20"/>
            </w:tcBorders>
            <w:shd w:val="clear" w:color="auto" w:fill="B8AB9D"/>
          </w:tcPr>
          <w:p>
            <w:pPr>
              <w:pStyle w:val="TableParagraph"/>
              <w:spacing w:before="57"/>
              <w:ind w:left="78"/>
              <w:jc w:val="both"/>
              <w:rPr>
                <w:rFonts w:ascii="Palatino Linotype"/>
                <w:b/>
                <w:sz w:val="24"/>
              </w:rPr>
            </w:pPr>
            <w:r>
              <w:rPr>
                <w:rFonts w:ascii="Palatino Linotype"/>
                <w:b/>
                <w:spacing w:val="17"/>
                <w:w w:val="105"/>
                <w:sz w:val="24"/>
              </w:rPr>
              <w:t>WHAT</w:t>
            </w:r>
            <w:r>
              <w:rPr>
                <w:rFonts w:ascii="Palatino Linotype"/>
                <w:b/>
                <w:spacing w:val="42"/>
                <w:w w:val="105"/>
                <w:sz w:val="24"/>
              </w:rPr>
              <w:t> </w:t>
            </w:r>
            <w:r>
              <w:rPr>
                <w:rFonts w:ascii="Palatino Linotype"/>
                <w:b/>
                <w:spacing w:val="17"/>
                <w:w w:val="105"/>
                <w:sz w:val="24"/>
              </w:rPr>
              <w:t>KIND</w:t>
            </w:r>
            <w:r>
              <w:rPr>
                <w:rFonts w:ascii="Palatino Linotype"/>
                <w:b/>
                <w:spacing w:val="42"/>
                <w:w w:val="105"/>
                <w:sz w:val="24"/>
              </w:rPr>
              <w:t> </w:t>
            </w:r>
            <w:r>
              <w:rPr>
                <w:rFonts w:ascii="Palatino Linotype"/>
                <w:b/>
                <w:spacing w:val="11"/>
                <w:w w:val="105"/>
                <w:sz w:val="24"/>
              </w:rPr>
              <w:t>OF</w:t>
            </w:r>
            <w:r>
              <w:rPr>
                <w:rFonts w:ascii="Palatino Linotype"/>
                <w:b/>
                <w:spacing w:val="43"/>
                <w:w w:val="105"/>
                <w:sz w:val="24"/>
              </w:rPr>
              <w:t> </w:t>
            </w:r>
            <w:r>
              <w:rPr>
                <w:rFonts w:ascii="Palatino Linotype"/>
                <w:b/>
                <w:spacing w:val="21"/>
                <w:w w:val="105"/>
                <w:sz w:val="24"/>
              </w:rPr>
              <w:t>PROPERTIES</w:t>
            </w:r>
            <w:r>
              <w:rPr>
                <w:rFonts w:ascii="Palatino Linotype"/>
                <w:b/>
                <w:spacing w:val="42"/>
                <w:w w:val="105"/>
                <w:sz w:val="24"/>
              </w:rPr>
              <w:t> </w:t>
            </w:r>
            <w:r>
              <w:rPr>
                <w:rFonts w:ascii="Palatino Linotype"/>
                <w:b/>
                <w:spacing w:val="17"/>
                <w:w w:val="105"/>
                <w:sz w:val="24"/>
              </w:rPr>
              <w:t>MAKE</w:t>
            </w:r>
            <w:r>
              <w:rPr>
                <w:rFonts w:ascii="Palatino Linotype"/>
                <w:b/>
                <w:spacing w:val="43"/>
                <w:w w:val="105"/>
                <w:sz w:val="24"/>
              </w:rPr>
              <w:t> </w:t>
            </w:r>
            <w:r>
              <w:rPr>
                <w:rFonts w:ascii="Palatino Linotype"/>
                <w:b/>
                <w:spacing w:val="17"/>
                <w:w w:val="105"/>
                <w:sz w:val="24"/>
              </w:rPr>
              <w:t>GOOD</w:t>
            </w:r>
            <w:r>
              <w:rPr>
                <w:rFonts w:ascii="Palatino Linotype"/>
                <w:b/>
                <w:spacing w:val="42"/>
                <w:w w:val="105"/>
                <w:sz w:val="24"/>
              </w:rPr>
              <w:t> </w:t>
            </w:r>
            <w:r>
              <w:rPr>
                <w:rFonts w:ascii="Palatino Linotype"/>
                <w:b/>
                <w:spacing w:val="21"/>
                <w:w w:val="105"/>
                <w:sz w:val="24"/>
              </w:rPr>
              <w:t>BROWNFIELD</w:t>
            </w:r>
            <w:r>
              <w:rPr>
                <w:rFonts w:ascii="Palatino Linotype"/>
                <w:b/>
                <w:spacing w:val="43"/>
                <w:w w:val="105"/>
                <w:sz w:val="24"/>
              </w:rPr>
              <w:t> </w:t>
            </w:r>
            <w:r>
              <w:rPr>
                <w:rFonts w:ascii="Palatino Linotype"/>
                <w:b/>
                <w:spacing w:val="17"/>
                <w:w w:val="105"/>
                <w:sz w:val="24"/>
              </w:rPr>
              <w:t>SITES?</w:t>
            </w:r>
          </w:p>
          <w:p>
            <w:pPr>
              <w:pStyle w:val="TableParagraph"/>
              <w:spacing w:line="278" w:lineRule="auto" w:before="58"/>
              <w:ind w:left="78" w:right="463"/>
              <w:jc w:val="both"/>
              <w:rPr>
                <w:i/>
                <w:sz w:val="19"/>
              </w:rPr>
            </w:pPr>
            <w:r>
              <w:rPr>
                <w:i/>
                <w:w w:val="105"/>
                <w:sz w:val="19"/>
              </w:rPr>
              <w:t>Common types of sites include former dry cleaners, automotive repair shops, former gas stations, industrial</w:t>
            </w:r>
            <w:r>
              <w:rPr>
                <w:i/>
                <w:w w:val="105"/>
                <w:sz w:val="19"/>
              </w:rPr>
              <w:t> manufacturing</w:t>
            </w:r>
            <w:r>
              <w:rPr>
                <w:i/>
                <w:spacing w:val="-6"/>
                <w:w w:val="105"/>
                <w:sz w:val="19"/>
              </w:rPr>
              <w:t> </w:t>
            </w:r>
            <w:r>
              <w:rPr>
                <w:i/>
                <w:w w:val="105"/>
                <w:sz w:val="19"/>
              </w:rPr>
              <w:t>facilities,</w:t>
            </w:r>
            <w:r>
              <w:rPr>
                <w:i/>
                <w:spacing w:val="-6"/>
                <w:w w:val="105"/>
                <w:sz w:val="19"/>
              </w:rPr>
              <w:t> </w:t>
            </w:r>
            <w:r>
              <w:rPr>
                <w:i/>
                <w:w w:val="105"/>
                <w:sz w:val="19"/>
              </w:rPr>
              <w:t>illegal</w:t>
            </w:r>
            <w:r>
              <w:rPr>
                <w:i/>
                <w:spacing w:val="-6"/>
                <w:w w:val="105"/>
                <w:sz w:val="19"/>
              </w:rPr>
              <w:t> </w:t>
            </w:r>
            <w:r>
              <w:rPr>
                <w:i/>
                <w:w w:val="105"/>
                <w:sz w:val="19"/>
              </w:rPr>
              <w:t>dump</w:t>
            </w:r>
            <w:r>
              <w:rPr>
                <w:i/>
                <w:spacing w:val="-6"/>
                <w:w w:val="105"/>
                <w:sz w:val="19"/>
              </w:rPr>
              <w:t> </w:t>
            </w:r>
            <w:r>
              <w:rPr>
                <w:i/>
                <w:w w:val="105"/>
                <w:sz w:val="19"/>
              </w:rPr>
              <w:t>sites,</w:t>
            </w:r>
            <w:r>
              <w:rPr>
                <w:i/>
                <w:spacing w:val="-6"/>
                <w:w w:val="105"/>
                <w:sz w:val="19"/>
              </w:rPr>
              <w:t> </w:t>
            </w:r>
            <w:r>
              <w:rPr>
                <w:i/>
                <w:w w:val="105"/>
                <w:sz w:val="19"/>
              </w:rPr>
              <w:t>railroad</w:t>
            </w:r>
            <w:r>
              <w:rPr>
                <w:i/>
                <w:spacing w:val="-6"/>
                <w:w w:val="105"/>
                <w:sz w:val="19"/>
              </w:rPr>
              <w:t> </w:t>
            </w:r>
            <w:r>
              <w:rPr>
                <w:i/>
                <w:w w:val="105"/>
                <w:sz w:val="19"/>
              </w:rPr>
              <w:t>facilities,</w:t>
            </w:r>
            <w:r>
              <w:rPr>
                <w:i/>
                <w:spacing w:val="-6"/>
                <w:w w:val="105"/>
                <w:sz w:val="19"/>
              </w:rPr>
              <w:t> </w:t>
            </w:r>
            <w:r>
              <w:rPr>
                <w:i/>
                <w:w w:val="105"/>
                <w:sz w:val="19"/>
              </w:rPr>
              <w:t>warehouses,</w:t>
            </w:r>
            <w:r>
              <w:rPr>
                <w:i/>
                <w:spacing w:val="-6"/>
                <w:w w:val="105"/>
                <w:sz w:val="19"/>
              </w:rPr>
              <w:t> </w:t>
            </w:r>
            <w:r>
              <w:rPr>
                <w:i/>
                <w:w w:val="105"/>
                <w:sz w:val="19"/>
              </w:rPr>
              <w:t>landfills,</w:t>
            </w:r>
            <w:r>
              <w:rPr>
                <w:i/>
                <w:spacing w:val="-6"/>
                <w:w w:val="105"/>
                <w:sz w:val="19"/>
              </w:rPr>
              <w:t> </w:t>
            </w:r>
            <w:r>
              <w:rPr>
                <w:i/>
                <w:w w:val="105"/>
                <w:sz w:val="19"/>
              </w:rPr>
              <w:t>properties</w:t>
            </w:r>
            <w:r>
              <w:rPr>
                <w:i/>
                <w:spacing w:val="-6"/>
                <w:w w:val="105"/>
                <w:sz w:val="19"/>
              </w:rPr>
              <w:t> </w:t>
            </w:r>
            <w:r>
              <w:rPr>
                <w:i/>
                <w:w w:val="105"/>
                <w:sz w:val="19"/>
              </w:rPr>
              <w:t>with</w:t>
            </w:r>
            <w:r>
              <w:rPr>
                <w:i/>
                <w:spacing w:val="-6"/>
                <w:w w:val="105"/>
                <w:sz w:val="19"/>
              </w:rPr>
              <w:t> </w:t>
            </w:r>
            <w:r>
              <w:rPr>
                <w:i/>
                <w:w w:val="105"/>
                <w:sz w:val="19"/>
              </w:rPr>
              <w:t>meth</w:t>
            </w:r>
            <w:r>
              <w:rPr>
                <w:i/>
                <w:spacing w:val="-6"/>
                <w:w w:val="105"/>
                <w:sz w:val="19"/>
              </w:rPr>
              <w:t> </w:t>
            </w:r>
            <w:r>
              <w:rPr>
                <w:i/>
                <w:w w:val="105"/>
                <w:sz w:val="19"/>
              </w:rPr>
              <w:t>use, and any structure built prior to 1980 (asbestos &amp; lead-based paint).</w:t>
            </w:r>
          </w:p>
        </w:tc>
      </w:tr>
      <w:tr>
        <w:trPr>
          <w:trHeight w:val="1767" w:hRule="atLeast"/>
        </w:trPr>
        <w:tc>
          <w:tcPr>
            <w:tcW w:w="144" w:type="dxa"/>
            <w:tcBorders>
              <w:top w:val="single" w:sz="48" w:space="0" w:color="221F20"/>
              <w:bottom w:val="single" w:sz="48" w:space="0" w:color="221F20"/>
            </w:tcBorders>
            <w:shd w:val="clear" w:color="auto" w:fill="E6D9C5"/>
          </w:tcPr>
          <w:p>
            <w:pPr>
              <w:pStyle w:val="TableParagraph"/>
              <w:ind w:left="0"/>
              <w:rPr>
                <w:rFonts w:ascii="Times New Roman"/>
                <w:sz w:val="18"/>
              </w:rPr>
            </w:pPr>
          </w:p>
        </w:tc>
        <w:tc>
          <w:tcPr>
            <w:tcW w:w="10669" w:type="dxa"/>
            <w:tcBorders>
              <w:top w:val="single" w:sz="48" w:space="0" w:color="221F20"/>
              <w:bottom w:val="single" w:sz="48" w:space="0" w:color="221F20"/>
            </w:tcBorders>
            <w:shd w:val="clear" w:color="auto" w:fill="C4A87D"/>
          </w:tcPr>
          <w:p>
            <w:pPr>
              <w:pStyle w:val="TableParagraph"/>
              <w:spacing w:before="16"/>
              <w:ind w:left="78"/>
              <w:rPr>
                <w:rFonts w:ascii="Palatino Linotype"/>
                <w:b/>
                <w:sz w:val="24"/>
              </w:rPr>
            </w:pPr>
            <w:r>
              <w:rPr>
                <w:rFonts w:ascii="Palatino Linotype"/>
                <w:b/>
                <w:spacing w:val="17"/>
                <w:sz w:val="24"/>
              </w:rPr>
              <w:t>WHAT</w:t>
            </w:r>
            <w:r>
              <w:rPr>
                <w:rFonts w:ascii="Palatino Linotype"/>
                <w:b/>
                <w:spacing w:val="79"/>
                <w:sz w:val="24"/>
              </w:rPr>
              <w:t> </w:t>
            </w:r>
            <w:r>
              <w:rPr>
                <w:rFonts w:ascii="Palatino Linotype"/>
                <w:b/>
                <w:spacing w:val="19"/>
                <w:sz w:val="24"/>
              </w:rPr>
              <w:t>MAKES</w:t>
            </w:r>
            <w:r>
              <w:rPr>
                <w:rFonts w:ascii="Palatino Linotype"/>
                <w:b/>
                <w:spacing w:val="50"/>
                <w:w w:val="150"/>
                <w:sz w:val="24"/>
              </w:rPr>
              <w:t> </w:t>
            </w:r>
            <w:r>
              <w:rPr>
                <w:rFonts w:ascii="Palatino Linotype"/>
                <w:b/>
                <w:sz w:val="24"/>
              </w:rPr>
              <w:t>A</w:t>
            </w:r>
            <w:r>
              <w:rPr>
                <w:rFonts w:ascii="Palatino Linotype"/>
                <w:b/>
                <w:spacing w:val="50"/>
                <w:w w:val="150"/>
                <w:sz w:val="24"/>
              </w:rPr>
              <w:t> </w:t>
            </w:r>
            <w:r>
              <w:rPr>
                <w:rFonts w:ascii="Palatino Linotype"/>
                <w:b/>
                <w:spacing w:val="21"/>
                <w:sz w:val="24"/>
              </w:rPr>
              <w:t>LANDOWNER</w:t>
            </w:r>
            <w:r>
              <w:rPr>
                <w:rFonts w:ascii="Palatino Linotype"/>
                <w:b/>
                <w:spacing w:val="50"/>
                <w:w w:val="150"/>
                <w:sz w:val="24"/>
              </w:rPr>
              <w:t> </w:t>
            </w:r>
            <w:r>
              <w:rPr>
                <w:rFonts w:ascii="Palatino Linotype"/>
                <w:b/>
                <w:spacing w:val="21"/>
                <w:sz w:val="24"/>
              </w:rPr>
              <w:t>ELIGIBILE</w:t>
            </w:r>
            <w:r>
              <w:rPr>
                <w:rFonts w:ascii="Palatino Linotype"/>
                <w:b/>
                <w:spacing w:val="50"/>
                <w:w w:val="150"/>
                <w:sz w:val="24"/>
              </w:rPr>
              <w:t> </w:t>
            </w:r>
            <w:r>
              <w:rPr>
                <w:rFonts w:ascii="Palatino Linotype"/>
                <w:b/>
                <w:spacing w:val="12"/>
                <w:sz w:val="24"/>
              </w:rPr>
              <w:t>TO</w:t>
            </w:r>
            <w:r>
              <w:rPr>
                <w:rFonts w:ascii="Palatino Linotype"/>
                <w:b/>
                <w:spacing w:val="79"/>
                <w:sz w:val="24"/>
              </w:rPr>
              <w:t> </w:t>
            </w:r>
            <w:r>
              <w:rPr>
                <w:rFonts w:ascii="Palatino Linotype"/>
                <w:b/>
                <w:spacing w:val="19"/>
                <w:sz w:val="24"/>
              </w:rPr>
              <w:t>PARTICIPATE?</w:t>
            </w:r>
          </w:p>
          <w:p>
            <w:pPr>
              <w:pStyle w:val="TableParagraph"/>
              <w:spacing w:before="105"/>
              <w:ind w:left="78"/>
              <w:rPr>
                <w:i/>
                <w:sz w:val="19"/>
              </w:rPr>
            </w:pPr>
            <w:r>
              <w:rPr>
                <w:i/>
                <w:w w:val="105"/>
                <w:sz w:val="19"/>
              </w:rPr>
              <w:t>A</w:t>
            </w:r>
            <w:r>
              <w:rPr>
                <w:i/>
                <w:spacing w:val="7"/>
                <w:w w:val="105"/>
                <w:sz w:val="19"/>
              </w:rPr>
              <w:t> </w:t>
            </w:r>
            <w:r>
              <w:rPr>
                <w:i/>
                <w:w w:val="105"/>
                <w:sz w:val="19"/>
              </w:rPr>
              <w:t>landowner</w:t>
            </w:r>
            <w:r>
              <w:rPr>
                <w:i/>
                <w:spacing w:val="8"/>
                <w:w w:val="105"/>
                <w:sz w:val="19"/>
              </w:rPr>
              <w:t> </w:t>
            </w:r>
            <w:r>
              <w:rPr>
                <w:i/>
                <w:w w:val="105"/>
                <w:sz w:val="19"/>
              </w:rPr>
              <w:t>is</w:t>
            </w:r>
            <w:r>
              <w:rPr>
                <w:i/>
                <w:spacing w:val="7"/>
                <w:w w:val="105"/>
                <w:sz w:val="19"/>
              </w:rPr>
              <w:t> </w:t>
            </w:r>
            <w:r>
              <w:rPr>
                <w:i/>
                <w:w w:val="105"/>
                <w:sz w:val="19"/>
              </w:rPr>
              <w:t>eligible</w:t>
            </w:r>
            <w:r>
              <w:rPr>
                <w:i/>
                <w:spacing w:val="8"/>
                <w:w w:val="105"/>
                <w:sz w:val="19"/>
              </w:rPr>
              <w:t> </w:t>
            </w:r>
            <w:r>
              <w:rPr>
                <w:i/>
                <w:w w:val="105"/>
                <w:sz w:val="19"/>
              </w:rPr>
              <w:t>to</w:t>
            </w:r>
            <w:r>
              <w:rPr>
                <w:i/>
                <w:spacing w:val="7"/>
                <w:w w:val="105"/>
                <w:sz w:val="19"/>
              </w:rPr>
              <w:t> </w:t>
            </w:r>
            <w:r>
              <w:rPr>
                <w:i/>
                <w:w w:val="105"/>
                <w:sz w:val="19"/>
              </w:rPr>
              <w:t>participate</w:t>
            </w:r>
            <w:r>
              <w:rPr>
                <w:i/>
                <w:spacing w:val="8"/>
                <w:w w:val="105"/>
                <w:sz w:val="19"/>
              </w:rPr>
              <w:t> </w:t>
            </w:r>
            <w:r>
              <w:rPr>
                <w:i/>
                <w:w w:val="105"/>
                <w:sz w:val="19"/>
              </w:rPr>
              <w:t>in</w:t>
            </w:r>
            <w:r>
              <w:rPr>
                <w:i/>
                <w:spacing w:val="7"/>
                <w:w w:val="105"/>
                <w:sz w:val="19"/>
              </w:rPr>
              <w:t> </w:t>
            </w:r>
            <w:r>
              <w:rPr>
                <w:i/>
                <w:w w:val="105"/>
                <w:sz w:val="19"/>
              </w:rPr>
              <w:t>the</w:t>
            </w:r>
            <w:r>
              <w:rPr>
                <w:i/>
                <w:spacing w:val="8"/>
                <w:w w:val="105"/>
                <w:sz w:val="19"/>
              </w:rPr>
              <w:t> </w:t>
            </w:r>
            <w:r>
              <w:rPr>
                <w:i/>
                <w:w w:val="105"/>
                <w:sz w:val="19"/>
              </w:rPr>
              <w:t>program</w:t>
            </w:r>
            <w:r>
              <w:rPr>
                <w:i/>
                <w:spacing w:val="7"/>
                <w:w w:val="105"/>
                <w:sz w:val="19"/>
              </w:rPr>
              <w:t> </w:t>
            </w:r>
            <w:r>
              <w:rPr>
                <w:i/>
                <w:w w:val="105"/>
                <w:sz w:val="19"/>
              </w:rPr>
              <w:t>if</w:t>
            </w:r>
            <w:r>
              <w:rPr>
                <w:i/>
                <w:spacing w:val="7"/>
                <w:w w:val="105"/>
                <w:sz w:val="19"/>
              </w:rPr>
              <w:t> </w:t>
            </w:r>
            <w:r>
              <w:rPr>
                <w:i/>
                <w:w w:val="105"/>
                <w:sz w:val="19"/>
              </w:rPr>
              <w:t>they</w:t>
            </w:r>
            <w:r>
              <w:rPr>
                <w:i/>
                <w:spacing w:val="8"/>
                <w:w w:val="105"/>
                <w:sz w:val="19"/>
              </w:rPr>
              <w:t> </w:t>
            </w:r>
            <w:r>
              <w:rPr>
                <w:i/>
                <w:w w:val="105"/>
                <w:sz w:val="19"/>
              </w:rPr>
              <w:t>meet</w:t>
            </w:r>
            <w:r>
              <w:rPr>
                <w:i/>
                <w:spacing w:val="7"/>
                <w:w w:val="105"/>
                <w:sz w:val="19"/>
              </w:rPr>
              <w:t> </w:t>
            </w:r>
            <w:r>
              <w:rPr>
                <w:i/>
                <w:w w:val="105"/>
                <w:sz w:val="19"/>
              </w:rPr>
              <w:t>the</w:t>
            </w:r>
            <w:r>
              <w:rPr>
                <w:i/>
                <w:spacing w:val="8"/>
                <w:w w:val="105"/>
                <w:sz w:val="19"/>
              </w:rPr>
              <w:t> </w:t>
            </w:r>
            <w:r>
              <w:rPr>
                <w:i/>
                <w:w w:val="105"/>
                <w:sz w:val="19"/>
              </w:rPr>
              <w:t>following</w:t>
            </w:r>
            <w:r>
              <w:rPr>
                <w:i/>
                <w:spacing w:val="7"/>
                <w:w w:val="105"/>
                <w:sz w:val="19"/>
              </w:rPr>
              <w:t> </w:t>
            </w:r>
            <w:r>
              <w:rPr>
                <w:i/>
                <w:spacing w:val="-2"/>
                <w:w w:val="105"/>
                <w:sz w:val="19"/>
              </w:rPr>
              <w:t>criteria:</w:t>
            </w:r>
          </w:p>
          <w:p>
            <w:pPr>
              <w:pStyle w:val="TableParagraph"/>
              <w:spacing w:line="278" w:lineRule="auto" w:before="35"/>
              <w:ind w:left="78" w:right="91"/>
              <w:rPr>
                <w:i/>
                <w:sz w:val="19"/>
              </w:rPr>
            </w:pPr>
            <w:r>
              <w:rPr>
                <w:i/>
                <w:w w:val="105"/>
                <w:sz w:val="19"/>
              </w:rPr>
              <w:t>They</w:t>
            </w:r>
            <w:r>
              <w:rPr>
                <w:i/>
                <w:spacing w:val="32"/>
                <w:w w:val="105"/>
                <w:sz w:val="19"/>
              </w:rPr>
              <w:t> </w:t>
            </w:r>
            <w:r>
              <w:rPr>
                <w:i/>
                <w:w w:val="105"/>
                <w:sz w:val="19"/>
              </w:rPr>
              <w:t>own</w:t>
            </w:r>
            <w:r>
              <w:rPr>
                <w:i/>
                <w:spacing w:val="32"/>
                <w:w w:val="105"/>
                <w:sz w:val="19"/>
              </w:rPr>
              <w:t> </w:t>
            </w:r>
            <w:r>
              <w:rPr>
                <w:i/>
                <w:w w:val="105"/>
                <w:sz w:val="19"/>
              </w:rPr>
              <w:t>the</w:t>
            </w:r>
            <w:r>
              <w:rPr>
                <w:i/>
                <w:spacing w:val="32"/>
                <w:w w:val="105"/>
                <w:sz w:val="19"/>
              </w:rPr>
              <w:t> </w:t>
            </w:r>
            <w:r>
              <w:rPr>
                <w:i/>
                <w:w w:val="105"/>
                <w:sz w:val="19"/>
              </w:rPr>
              <w:t>property;</w:t>
            </w:r>
            <w:r>
              <w:rPr>
                <w:i/>
                <w:spacing w:val="32"/>
                <w:w w:val="105"/>
                <w:sz w:val="19"/>
              </w:rPr>
              <w:t> </w:t>
            </w:r>
            <w:r>
              <w:rPr>
                <w:i/>
                <w:w w:val="105"/>
                <w:sz w:val="19"/>
              </w:rPr>
              <w:t>The</w:t>
            </w:r>
            <w:r>
              <w:rPr>
                <w:i/>
                <w:spacing w:val="32"/>
                <w:w w:val="105"/>
                <w:sz w:val="19"/>
              </w:rPr>
              <w:t> </w:t>
            </w:r>
            <w:r>
              <w:rPr>
                <w:i/>
                <w:w w:val="105"/>
                <w:sz w:val="19"/>
              </w:rPr>
              <w:t>property</w:t>
            </w:r>
            <w:r>
              <w:rPr>
                <w:i/>
                <w:spacing w:val="32"/>
                <w:w w:val="105"/>
                <w:sz w:val="19"/>
              </w:rPr>
              <w:t> </w:t>
            </w:r>
            <w:r>
              <w:rPr>
                <w:i/>
                <w:w w:val="105"/>
                <w:sz w:val="19"/>
              </w:rPr>
              <w:t>is</w:t>
            </w:r>
            <w:r>
              <w:rPr>
                <w:i/>
                <w:spacing w:val="32"/>
                <w:w w:val="105"/>
                <w:sz w:val="19"/>
              </w:rPr>
              <w:t> </w:t>
            </w:r>
            <w:r>
              <w:rPr>
                <w:i/>
                <w:w w:val="105"/>
                <w:sz w:val="19"/>
              </w:rPr>
              <w:t>underutilized,</w:t>
            </w:r>
            <w:r>
              <w:rPr>
                <w:i/>
                <w:spacing w:val="32"/>
                <w:w w:val="105"/>
                <w:sz w:val="19"/>
              </w:rPr>
              <w:t> </w:t>
            </w:r>
            <w:r>
              <w:rPr>
                <w:i/>
                <w:w w:val="105"/>
                <w:sz w:val="19"/>
              </w:rPr>
              <w:t>abandoned,</w:t>
            </w:r>
            <w:r>
              <w:rPr>
                <w:i/>
                <w:spacing w:val="32"/>
                <w:w w:val="105"/>
                <w:sz w:val="19"/>
              </w:rPr>
              <w:t> </w:t>
            </w:r>
            <w:r>
              <w:rPr>
                <w:i/>
                <w:w w:val="105"/>
                <w:sz w:val="19"/>
              </w:rPr>
              <w:t>or</w:t>
            </w:r>
            <w:r>
              <w:rPr>
                <w:i/>
                <w:spacing w:val="32"/>
                <w:w w:val="105"/>
                <w:sz w:val="19"/>
              </w:rPr>
              <w:t> </w:t>
            </w:r>
            <w:r>
              <w:rPr>
                <w:i/>
                <w:w w:val="105"/>
                <w:sz w:val="19"/>
              </w:rPr>
              <w:t>is</w:t>
            </w:r>
            <w:r>
              <w:rPr>
                <w:i/>
                <w:spacing w:val="32"/>
                <w:w w:val="105"/>
                <w:sz w:val="19"/>
              </w:rPr>
              <w:t> </w:t>
            </w:r>
            <w:r>
              <w:rPr>
                <w:i/>
                <w:w w:val="105"/>
                <w:sz w:val="19"/>
              </w:rPr>
              <w:t>going</w:t>
            </w:r>
            <w:r>
              <w:rPr>
                <w:i/>
                <w:spacing w:val="32"/>
                <w:w w:val="105"/>
                <w:sz w:val="19"/>
              </w:rPr>
              <w:t> </w:t>
            </w:r>
            <w:r>
              <w:rPr>
                <w:i/>
                <w:w w:val="105"/>
                <w:sz w:val="19"/>
              </w:rPr>
              <w:t>through</w:t>
            </w:r>
            <w:r>
              <w:rPr>
                <w:i/>
                <w:spacing w:val="32"/>
                <w:w w:val="105"/>
                <w:sz w:val="19"/>
              </w:rPr>
              <w:t> </w:t>
            </w:r>
            <w:r>
              <w:rPr>
                <w:i/>
                <w:w w:val="105"/>
                <w:sz w:val="19"/>
              </w:rPr>
              <w:t>redevelopment</w:t>
            </w:r>
            <w:r>
              <w:rPr>
                <w:i/>
                <w:spacing w:val="32"/>
                <w:w w:val="105"/>
                <w:sz w:val="19"/>
              </w:rPr>
              <w:t> </w:t>
            </w:r>
            <w:r>
              <w:rPr>
                <w:i/>
                <w:w w:val="105"/>
                <w:sz w:val="19"/>
              </w:rPr>
              <w:t>or</w:t>
            </w:r>
            <w:r>
              <w:rPr>
                <w:i/>
                <w:w w:val="105"/>
                <w:sz w:val="19"/>
              </w:rPr>
              <w:t> revitalization; There are real or perceived concerns for environmental contamination at the property; There is </w:t>
            </w:r>
            <w:r>
              <w:rPr>
                <w:i/>
                <w:w w:val="105"/>
                <w:sz w:val="19"/>
              </w:rPr>
              <w:t>a potential reuse or redevelopment plan for the property; The owner did not cause or contribute to the</w:t>
            </w:r>
            <w:r>
              <w:rPr>
                <w:i/>
                <w:spacing w:val="40"/>
                <w:w w:val="105"/>
                <w:sz w:val="19"/>
              </w:rPr>
              <w:t> </w:t>
            </w:r>
            <w:r>
              <w:rPr>
                <w:i/>
                <w:w w:val="105"/>
                <w:sz w:val="19"/>
              </w:rPr>
              <w:t>contamination</w:t>
            </w:r>
            <w:r>
              <w:rPr>
                <w:i/>
                <w:spacing w:val="39"/>
                <w:w w:val="105"/>
                <w:sz w:val="19"/>
              </w:rPr>
              <w:t> </w:t>
            </w:r>
            <w:r>
              <w:rPr>
                <w:i/>
                <w:w w:val="105"/>
                <w:sz w:val="19"/>
              </w:rPr>
              <w:t>at</w:t>
            </w:r>
            <w:r>
              <w:rPr>
                <w:i/>
                <w:spacing w:val="39"/>
                <w:w w:val="105"/>
                <w:sz w:val="19"/>
              </w:rPr>
              <w:t> </w:t>
            </w:r>
            <w:r>
              <w:rPr>
                <w:i/>
                <w:w w:val="105"/>
                <w:sz w:val="19"/>
              </w:rPr>
              <w:t>the</w:t>
            </w:r>
            <w:r>
              <w:rPr>
                <w:i/>
                <w:spacing w:val="39"/>
                <w:w w:val="105"/>
                <w:sz w:val="19"/>
              </w:rPr>
              <w:t> </w:t>
            </w:r>
            <w:r>
              <w:rPr>
                <w:i/>
                <w:w w:val="105"/>
                <w:sz w:val="19"/>
              </w:rPr>
              <w:t>property</w:t>
            </w:r>
            <w:r>
              <w:rPr>
                <w:i/>
                <w:spacing w:val="39"/>
                <w:w w:val="105"/>
                <w:sz w:val="19"/>
              </w:rPr>
              <w:t> </w:t>
            </w:r>
            <w:r>
              <w:rPr>
                <w:i/>
                <w:w w:val="105"/>
                <w:sz w:val="19"/>
              </w:rPr>
              <w:t>(unless</w:t>
            </w:r>
            <w:r>
              <w:rPr>
                <w:i/>
                <w:spacing w:val="39"/>
                <w:w w:val="105"/>
                <w:sz w:val="19"/>
              </w:rPr>
              <w:t> </w:t>
            </w:r>
            <w:r>
              <w:rPr>
                <w:i/>
                <w:w w:val="105"/>
                <w:sz w:val="19"/>
              </w:rPr>
              <w:t>it</w:t>
            </w:r>
            <w:r>
              <w:rPr>
                <w:i/>
                <w:spacing w:val="39"/>
                <w:w w:val="105"/>
                <w:sz w:val="19"/>
              </w:rPr>
              <w:t> </w:t>
            </w:r>
            <w:r>
              <w:rPr>
                <w:i/>
                <w:w w:val="105"/>
                <w:sz w:val="19"/>
              </w:rPr>
              <w:t>is</w:t>
            </w:r>
            <w:r>
              <w:rPr>
                <w:i/>
                <w:spacing w:val="39"/>
                <w:w w:val="105"/>
                <w:sz w:val="19"/>
              </w:rPr>
              <w:t> </w:t>
            </w:r>
            <w:r>
              <w:rPr>
                <w:i/>
                <w:w w:val="105"/>
                <w:sz w:val="19"/>
              </w:rPr>
              <w:t>asbestos</w:t>
            </w:r>
            <w:r>
              <w:rPr>
                <w:i/>
                <w:spacing w:val="39"/>
                <w:w w:val="105"/>
                <w:sz w:val="19"/>
              </w:rPr>
              <w:t> </w:t>
            </w:r>
            <w:r>
              <w:rPr>
                <w:i/>
                <w:w w:val="105"/>
                <w:sz w:val="19"/>
              </w:rPr>
              <w:t>and/or</w:t>
            </w:r>
            <w:r>
              <w:rPr>
                <w:i/>
                <w:spacing w:val="39"/>
                <w:w w:val="105"/>
                <w:sz w:val="19"/>
              </w:rPr>
              <w:t> </w:t>
            </w:r>
            <w:r>
              <w:rPr>
                <w:i/>
                <w:w w:val="105"/>
                <w:sz w:val="19"/>
              </w:rPr>
              <w:t>lead-based</w:t>
            </w:r>
            <w:r>
              <w:rPr>
                <w:i/>
                <w:spacing w:val="39"/>
                <w:w w:val="105"/>
                <w:sz w:val="19"/>
              </w:rPr>
              <w:t> </w:t>
            </w:r>
            <w:r>
              <w:rPr>
                <w:i/>
                <w:w w:val="105"/>
                <w:sz w:val="19"/>
              </w:rPr>
              <w:t>paint</w:t>
            </w:r>
            <w:r>
              <w:rPr>
                <w:i/>
                <w:spacing w:val="39"/>
                <w:w w:val="105"/>
                <w:sz w:val="19"/>
              </w:rPr>
              <w:t> </w:t>
            </w:r>
            <w:r>
              <w:rPr>
                <w:i/>
                <w:w w:val="105"/>
                <w:sz w:val="19"/>
              </w:rPr>
              <w:t>contamination).</w:t>
            </w:r>
          </w:p>
        </w:tc>
      </w:tr>
      <w:tr>
        <w:trPr>
          <w:trHeight w:val="1494" w:hRule="atLeast"/>
        </w:trPr>
        <w:tc>
          <w:tcPr>
            <w:tcW w:w="144" w:type="dxa"/>
            <w:tcBorders>
              <w:top w:val="single" w:sz="48" w:space="0" w:color="221F20"/>
              <w:bottom w:val="single" w:sz="48" w:space="0" w:color="221F20"/>
            </w:tcBorders>
            <w:shd w:val="clear" w:color="auto" w:fill="E0DAD2"/>
          </w:tcPr>
          <w:p>
            <w:pPr>
              <w:pStyle w:val="TableParagraph"/>
              <w:ind w:left="0"/>
              <w:rPr>
                <w:rFonts w:ascii="Times New Roman"/>
                <w:sz w:val="18"/>
              </w:rPr>
            </w:pPr>
          </w:p>
        </w:tc>
        <w:tc>
          <w:tcPr>
            <w:tcW w:w="10669" w:type="dxa"/>
            <w:tcBorders>
              <w:top w:val="single" w:sz="48" w:space="0" w:color="221F20"/>
              <w:bottom w:val="single" w:sz="48" w:space="0" w:color="221F20"/>
            </w:tcBorders>
            <w:shd w:val="clear" w:color="auto" w:fill="B8AB9D"/>
          </w:tcPr>
          <w:p>
            <w:pPr>
              <w:pStyle w:val="TableParagraph"/>
              <w:spacing w:before="57"/>
              <w:ind w:left="90"/>
              <w:rPr>
                <w:rFonts w:ascii="Palatino Linotype"/>
                <w:b/>
                <w:sz w:val="24"/>
              </w:rPr>
            </w:pPr>
            <w:r>
              <w:rPr>
                <w:rFonts w:ascii="Palatino Linotype"/>
                <w:b/>
                <w:spacing w:val="17"/>
                <w:w w:val="105"/>
                <w:sz w:val="24"/>
              </w:rPr>
              <w:t>WHAT</w:t>
            </w:r>
            <w:r>
              <w:rPr>
                <w:rFonts w:ascii="Palatino Linotype"/>
                <w:b/>
                <w:spacing w:val="44"/>
                <w:w w:val="105"/>
                <w:sz w:val="24"/>
              </w:rPr>
              <w:t> </w:t>
            </w:r>
            <w:r>
              <w:rPr>
                <w:rFonts w:ascii="Palatino Linotype"/>
                <w:b/>
                <w:spacing w:val="19"/>
                <w:w w:val="105"/>
                <w:sz w:val="24"/>
              </w:rPr>
              <w:t>TYPES</w:t>
            </w:r>
            <w:r>
              <w:rPr>
                <w:rFonts w:ascii="Palatino Linotype"/>
                <w:b/>
                <w:spacing w:val="45"/>
                <w:w w:val="105"/>
                <w:sz w:val="24"/>
              </w:rPr>
              <w:t> </w:t>
            </w:r>
            <w:r>
              <w:rPr>
                <w:rFonts w:ascii="Palatino Linotype"/>
                <w:b/>
                <w:spacing w:val="11"/>
                <w:w w:val="105"/>
                <w:sz w:val="24"/>
              </w:rPr>
              <w:t>OF</w:t>
            </w:r>
            <w:r>
              <w:rPr>
                <w:rFonts w:ascii="Palatino Linotype"/>
                <w:b/>
                <w:spacing w:val="45"/>
                <w:w w:val="105"/>
                <w:sz w:val="24"/>
              </w:rPr>
              <w:t> </w:t>
            </w:r>
            <w:r>
              <w:rPr>
                <w:rFonts w:ascii="Palatino Linotype"/>
                <w:b/>
                <w:spacing w:val="21"/>
                <w:w w:val="105"/>
                <w:sz w:val="24"/>
              </w:rPr>
              <w:t>CONTAMINATION</w:t>
            </w:r>
            <w:r>
              <w:rPr>
                <w:rFonts w:ascii="Palatino Linotype"/>
                <w:b/>
                <w:spacing w:val="45"/>
                <w:w w:val="105"/>
                <w:sz w:val="24"/>
              </w:rPr>
              <w:t> </w:t>
            </w:r>
            <w:r>
              <w:rPr>
                <w:rFonts w:ascii="Palatino Linotype"/>
                <w:b/>
                <w:spacing w:val="15"/>
                <w:w w:val="105"/>
                <w:sz w:val="24"/>
              </w:rPr>
              <w:t>CAN</w:t>
            </w:r>
            <w:r>
              <w:rPr>
                <w:rFonts w:ascii="Palatino Linotype"/>
                <w:b/>
                <w:spacing w:val="45"/>
                <w:w w:val="105"/>
                <w:sz w:val="24"/>
              </w:rPr>
              <w:t> </w:t>
            </w:r>
            <w:r>
              <w:rPr>
                <w:rFonts w:ascii="Palatino Linotype"/>
                <w:b/>
                <w:spacing w:val="11"/>
                <w:w w:val="105"/>
                <w:sz w:val="24"/>
              </w:rPr>
              <w:t>BE</w:t>
            </w:r>
            <w:r>
              <w:rPr>
                <w:rFonts w:ascii="Palatino Linotype"/>
                <w:b/>
                <w:spacing w:val="45"/>
                <w:w w:val="105"/>
                <w:sz w:val="24"/>
              </w:rPr>
              <w:t> </w:t>
            </w:r>
            <w:r>
              <w:rPr>
                <w:rFonts w:ascii="Palatino Linotype"/>
                <w:b/>
                <w:spacing w:val="19"/>
                <w:w w:val="105"/>
                <w:sz w:val="24"/>
              </w:rPr>
              <w:t>ADDRESSED?</w:t>
            </w:r>
          </w:p>
          <w:p>
            <w:pPr>
              <w:pStyle w:val="TableParagraph"/>
              <w:spacing w:line="278" w:lineRule="auto" w:before="58"/>
              <w:ind w:left="90"/>
              <w:rPr>
                <w:i/>
                <w:sz w:val="19"/>
              </w:rPr>
            </w:pPr>
            <w:r>
              <w:rPr>
                <w:i/>
                <w:w w:val="105"/>
                <w:sz w:val="19"/>
              </w:rPr>
              <w:t>There</w:t>
            </w:r>
            <w:r>
              <w:rPr>
                <w:i/>
                <w:spacing w:val="20"/>
                <w:w w:val="105"/>
                <w:sz w:val="19"/>
              </w:rPr>
              <w:t> </w:t>
            </w:r>
            <w:r>
              <w:rPr>
                <w:i/>
                <w:w w:val="105"/>
                <w:sz w:val="19"/>
              </w:rPr>
              <w:t>are</w:t>
            </w:r>
            <w:r>
              <w:rPr>
                <w:i/>
                <w:spacing w:val="20"/>
                <w:w w:val="105"/>
                <w:sz w:val="19"/>
              </w:rPr>
              <w:t> </w:t>
            </w:r>
            <w:r>
              <w:rPr>
                <w:i/>
                <w:w w:val="105"/>
                <w:sz w:val="19"/>
              </w:rPr>
              <w:t>numerous</w:t>
            </w:r>
            <w:r>
              <w:rPr>
                <w:i/>
                <w:spacing w:val="20"/>
                <w:w w:val="105"/>
                <w:sz w:val="19"/>
              </w:rPr>
              <w:t> </w:t>
            </w:r>
            <w:r>
              <w:rPr>
                <w:i/>
                <w:w w:val="105"/>
                <w:sz w:val="19"/>
              </w:rPr>
              <w:t>types</w:t>
            </w:r>
            <w:r>
              <w:rPr>
                <w:i/>
                <w:spacing w:val="20"/>
                <w:w w:val="105"/>
                <w:sz w:val="19"/>
              </w:rPr>
              <w:t> </w:t>
            </w:r>
            <w:r>
              <w:rPr>
                <w:i/>
                <w:w w:val="105"/>
                <w:sz w:val="19"/>
              </w:rPr>
              <w:t>of</w:t>
            </w:r>
            <w:r>
              <w:rPr>
                <w:i/>
                <w:spacing w:val="20"/>
                <w:w w:val="105"/>
                <w:sz w:val="19"/>
              </w:rPr>
              <w:t> </w:t>
            </w:r>
            <w:r>
              <w:rPr>
                <w:i/>
                <w:w w:val="105"/>
                <w:sz w:val="19"/>
              </w:rPr>
              <w:t>contaminants</w:t>
            </w:r>
            <w:r>
              <w:rPr>
                <w:i/>
                <w:spacing w:val="20"/>
                <w:w w:val="105"/>
                <w:sz w:val="19"/>
              </w:rPr>
              <w:t> </w:t>
            </w:r>
            <w:r>
              <w:rPr>
                <w:i/>
                <w:w w:val="105"/>
                <w:sz w:val="19"/>
              </w:rPr>
              <w:t>that</w:t>
            </w:r>
            <w:r>
              <w:rPr>
                <w:i/>
                <w:spacing w:val="20"/>
                <w:w w:val="105"/>
                <w:sz w:val="19"/>
              </w:rPr>
              <w:t> </w:t>
            </w:r>
            <w:r>
              <w:rPr>
                <w:i/>
                <w:w w:val="105"/>
                <w:sz w:val="19"/>
              </w:rPr>
              <w:t>are</w:t>
            </w:r>
            <w:r>
              <w:rPr>
                <w:i/>
                <w:spacing w:val="20"/>
                <w:w w:val="105"/>
                <w:sz w:val="19"/>
              </w:rPr>
              <w:t> </w:t>
            </w:r>
            <w:r>
              <w:rPr>
                <w:i/>
                <w:w w:val="105"/>
                <w:sz w:val="19"/>
              </w:rPr>
              <w:t>eligible</w:t>
            </w:r>
            <w:r>
              <w:rPr>
                <w:i/>
                <w:spacing w:val="20"/>
                <w:w w:val="105"/>
                <w:sz w:val="19"/>
              </w:rPr>
              <w:t> </w:t>
            </w:r>
            <w:r>
              <w:rPr>
                <w:i/>
                <w:w w:val="105"/>
                <w:sz w:val="19"/>
              </w:rPr>
              <w:t>for</w:t>
            </w:r>
            <w:r>
              <w:rPr>
                <w:i/>
                <w:spacing w:val="20"/>
                <w:w w:val="105"/>
                <w:sz w:val="19"/>
              </w:rPr>
              <w:t> </w:t>
            </w:r>
            <w:r>
              <w:rPr>
                <w:i/>
                <w:w w:val="105"/>
                <w:sz w:val="19"/>
              </w:rPr>
              <w:t>assessment</w:t>
            </w:r>
            <w:r>
              <w:rPr>
                <w:i/>
                <w:spacing w:val="20"/>
                <w:w w:val="105"/>
                <w:sz w:val="19"/>
              </w:rPr>
              <w:t> </w:t>
            </w:r>
            <w:r>
              <w:rPr>
                <w:i/>
                <w:w w:val="105"/>
                <w:sz w:val="19"/>
              </w:rPr>
              <w:t>and</w:t>
            </w:r>
            <w:r>
              <w:rPr>
                <w:i/>
                <w:spacing w:val="20"/>
                <w:w w:val="105"/>
                <w:sz w:val="19"/>
              </w:rPr>
              <w:t> </w:t>
            </w:r>
            <w:r>
              <w:rPr>
                <w:i/>
                <w:w w:val="105"/>
                <w:sz w:val="19"/>
              </w:rPr>
              <w:t>cleanup</w:t>
            </w:r>
            <w:r>
              <w:rPr>
                <w:i/>
                <w:spacing w:val="20"/>
                <w:w w:val="105"/>
                <w:sz w:val="19"/>
              </w:rPr>
              <w:t> </w:t>
            </w:r>
            <w:r>
              <w:rPr>
                <w:i/>
                <w:w w:val="105"/>
                <w:sz w:val="19"/>
              </w:rPr>
              <w:t>through</w:t>
            </w:r>
            <w:r>
              <w:rPr>
                <w:i/>
                <w:spacing w:val="20"/>
                <w:w w:val="105"/>
                <w:sz w:val="19"/>
              </w:rPr>
              <w:t> </w:t>
            </w:r>
            <w:r>
              <w:rPr>
                <w:i/>
                <w:w w:val="105"/>
                <w:sz w:val="19"/>
              </w:rPr>
              <w:t>the</w:t>
            </w:r>
            <w:r>
              <w:rPr>
                <w:i/>
                <w:spacing w:val="20"/>
                <w:w w:val="105"/>
                <w:sz w:val="19"/>
              </w:rPr>
              <w:t> </w:t>
            </w:r>
            <w:r>
              <w:rPr>
                <w:i/>
                <w:w w:val="105"/>
                <w:sz w:val="19"/>
              </w:rPr>
              <w:t>Brownfield</w:t>
            </w:r>
            <w:r>
              <w:rPr>
                <w:i/>
                <w:w w:val="105"/>
                <w:sz w:val="19"/>
              </w:rPr>
              <w:t> Program. Common contaminants at Brownfield sites include, but are not limited to, petroleum products,</w:t>
            </w:r>
            <w:r>
              <w:rPr>
                <w:i/>
                <w:spacing w:val="40"/>
                <w:w w:val="105"/>
                <w:sz w:val="19"/>
              </w:rPr>
              <w:t> </w:t>
            </w:r>
            <w:r>
              <w:rPr>
                <w:i/>
                <w:w w:val="105"/>
                <w:sz w:val="19"/>
              </w:rPr>
              <w:t>Polychlorinated</w:t>
            </w:r>
            <w:r>
              <w:rPr>
                <w:i/>
                <w:spacing w:val="40"/>
                <w:w w:val="105"/>
                <w:sz w:val="19"/>
              </w:rPr>
              <w:t> </w:t>
            </w:r>
            <w:r>
              <w:rPr>
                <w:i/>
                <w:w w:val="105"/>
                <w:sz w:val="19"/>
              </w:rPr>
              <w:t>biphenyls</w:t>
            </w:r>
            <w:r>
              <w:rPr>
                <w:i/>
                <w:spacing w:val="40"/>
                <w:w w:val="105"/>
                <w:sz w:val="19"/>
              </w:rPr>
              <w:t> </w:t>
            </w:r>
            <w:r>
              <w:rPr>
                <w:i/>
                <w:w w:val="105"/>
                <w:sz w:val="19"/>
              </w:rPr>
              <w:t>(PCBs),</w:t>
            </w:r>
            <w:r>
              <w:rPr>
                <w:i/>
                <w:spacing w:val="40"/>
                <w:w w:val="105"/>
                <w:sz w:val="19"/>
              </w:rPr>
              <w:t> </w:t>
            </w:r>
            <w:r>
              <w:rPr>
                <w:i/>
                <w:w w:val="105"/>
                <w:sz w:val="19"/>
              </w:rPr>
              <w:t>asbestos,</w:t>
            </w:r>
            <w:r>
              <w:rPr>
                <w:i/>
                <w:spacing w:val="40"/>
                <w:w w:val="105"/>
                <w:sz w:val="19"/>
              </w:rPr>
              <w:t> </w:t>
            </w:r>
            <w:r>
              <w:rPr>
                <w:i/>
                <w:w w:val="105"/>
                <w:sz w:val="19"/>
              </w:rPr>
              <w:t>lead-based</w:t>
            </w:r>
            <w:r>
              <w:rPr>
                <w:i/>
                <w:spacing w:val="40"/>
                <w:w w:val="105"/>
                <w:sz w:val="19"/>
              </w:rPr>
              <w:t> </w:t>
            </w:r>
            <w:r>
              <w:rPr>
                <w:i/>
                <w:w w:val="105"/>
                <w:sz w:val="19"/>
              </w:rPr>
              <w:t>paint,</w:t>
            </w:r>
            <w:r>
              <w:rPr>
                <w:i/>
                <w:spacing w:val="40"/>
                <w:w w:val="105"/>
                <w:sz w:val="19"/>
              </w:rPr>
              <w:t> </w:t>
            </w:r>
            <w:r>
              <w:rPr>
                <w:i/>
                <w:w w:val="105"/>
                <w:sz w:val="19"/>
              </w:rPr>
              <w:t>methamphetamine,</w:t>
            </w:r>
            <w:r>
              <w:rPr>
                <w:i/>
                <w:spacing w:val="40"/>
                <w:w w:val="105"/>
                <w:sz w:val="19"/>
              </w:rPr>
              <w:t> </w:t>
            </w:r>
            <w:r>
              <w:rPr>
                <w:i/>
                <w:w w:val="105"/>
                <w:sz w:val="19"/>
              </w:rPr>
              <w:t>mercury,</w:t>
            </w:r>
            <w:r>
              <w:rPr>
                <w:i/>
                <w:spacing w:val="40"/>
                <w:w w:val="105"/>
                <w:sz w:val="19"/>
              </w:rPr>
              <w:t> </w:t>
            </w:r>
            <w:r>
              <w:rPr>
                <w:i/>
                <w:w w:val="105"/>
                <w:sz w:val="19"/>
              </w:rPr>
              <w:t>and</w:t>
            </w:r>
            <w:r>
              <w:rPr>
                <w:i/>
                <w:spacing w:val="40"/>
                <w:w w:val="105"/>
                <w:sz w:val="19"/>
              </w:rPr>
              <w:t> </w:t>
            </w:r>
            <w:r>
              <w:rPr>
                <w:i/>
                <w:w w:val="105"/>
                <w:sz w:val="19"/>
              </w:rPr>
              <w:t>industrial chemicals and solvents.</w:t>
            </w:r>
          </w:p>
        </w:tc>
      </w:tr>
      <w:tr>
        <w:trPr>
          <w:trHeight w:val="2250" w:hRule="atLeast"/>
        </w:trPr>
        <w:tc>
          <w:tcPr>
            <w:tcW w:w="144" w:type="dxa"/>
            <w:tcBorders>
              <w:top w:val="single" w:sz="48" w:space="0" w:color="221F20"/>
              <w:bottom w:val="single" w:sz="48" w:space="0" w:color="221F20"/>
            </w:tcBorders>
            <w:shd w:val="clear" w:color="auto" w:fill="E6D9C5"/>
          </w:tcPr>
          <w:p>
            <w:pPr>
              <w:pStyle w:val="TableParagraph"/>
              <w:ind w:left="0"/>
              <w:rPr>
                <w:rFonts w:ascii="Times New Roman"/>
                <w:sz w:val="18"/>
              </w:rPr>
            </w:pPr>
          </w:p>
        </w:tc>
        <w:tc>
          <w:tcPr>
            <w:tcW w:w="10669" w:type="dxa"/>
            <w:tcBorders>
              <w:top w:val="single" w:sz="48" w:space="0" w:color="221F20"/>
              <w:bottom w:val="single" w:sz="48" w:space="0" w:color="221F20"/>
            </w:tcBorders>
            <w:shd w:val="clear" w:color="auto" w:fill="C4A87D"/>
          </w:tcPr>
          <w:p>
            <w:pPr>
              <w:pStyle w:val="TableParagraph"/>
              <w:spacing w:before="16"/>
              <w:ind w:left="90"/>
              <w:rPr>
                <w:rFonts w:ascii="Palatino Linotype"/>
                <w:b/>
                <w:sz w:val="24"/>
              </w:rPr>
            </w:pPr>
            <w:r>
              <w:rPr>
                <w:rFonts w:ascii="Palatino Linotype"/>
                <w:b/>
                <w:spacing w:val="17"/>
                <w:w w:val="105"/>
                <w:sz w:val="24"/>
              </w:rPr>
              <w:t>WHAT</w:t>
            </w:r>
            <w:r>
              <w:rPr>
                <w:rFonts w:ascii="Palatino Linotype"/>
                <w:b/>
                <w:spacing w:val="46"/>
                <w:w w:val="105"/>
                <w:sz w:val="24"/>
              </w:rPr>
              <w:t> </w:t>
            </w:r>
            <w:r>
              <w:rPr>
                <w:rFonts w:ascii="Palatino Linotype"/>
                <w:b/>
                <w:spacing w:val="12"/>
                <w:w w:val="105"/>
                <w:sz w:val="24"/>
              </w:rPr>
              <w:t>IS</w:t>
            </w:r>
            <w:r>
              <w:rPr>
                <w:rFonts w:ascii="Palatino Linotype"/>
                <w:b/>
                <w:spacing w:val="46"/>
                <w:w w:val="105"/>
                <w:sz w:val="24"/>
              </w:rPr>
              <w:t> </w:t>
            </w:r>
            <w:r>
              <w:rPr>
                <w:rFonts w:ascii="Palatino Linotype"/>
                <w:b/>
                <w:spacing w:val="20"/>
                <w:w w:val="105"/>
                <w:sz w:val="24"/>
              </w:rPr>
              <w:t>REQUIRED</w:t>
            </w:r>
            <w:r>
              <w:rPr>
                <w:rFonts w:ascii="Palatino Linotype"/>
                <w:b/>
                <w:spacing w:val="46"/>
                <w:w w:val="105"/>
                <w:sz w:val="24"/>
              </w:rPr>
              <w:t> </w:t>
            </w:r>
            <w:r>
              <w:rPr>
                <w:rFonts w:ascii="Palatino Linotype"/>
                <w:b/>
                <w:spacing w:val="11"/>
                <w:w w:val="105"/>
                <w:sz w:val="24"/>
              </w:rPr>
              <w:t>OF</w:t>
            </w:r>
            <w:r>
              <w:rPr>
                <w:rFonts w:ascii="Palatino Linotype"/>
                <w:b/>
                <w:spacing w:val="46"/>
                <w:w w:val="105"/>
                <w:sz w:val="24"/>
              </w:rPr>
              <w:t> </w:t>
            </w:r>
            <w:r>
              <w:rPr>
                <w:rFonts w:ascii="Palatino Linotype"/>
                <w:b/>
                <w:spacing w:val="15"/>
                <w:w w:val="105"/>
                <w:sz w:val="24"/>
              </w:rPr>
              <w:t>THE</w:t>
            </w:r>
            <w:r>
              <w:rPr>
                <w:rFonts w:ascii="Palatino Linotype"/>
                <w:b/>
                <w:spacing w:val="46"/>
                <w:w w:val="105"/>
                <w:sz w:val="24"/>
              </w:rPr>
              <w:t> </w:t>
            </w:r>
            <w:r>
              <w:rPr>
                <w:rFonts w:ascii="Palatino Linotype"/>
                <w:b/>
                <w:spacing w:val="21"/>
                <w:w w:val="105"/>
                <w:sz w:val="24"/>
              </w:rPr>
              <w:t>LANDOWNER</w:t>
            </w:r>
            <w:r>
              <w:rPr>
                <w:rFonts w:ascii="Palatino Linotype"/>
                <w:b/>
                <w:spacing w:val="46"/>
                <w:w w:val="105"/>
                <w:sz w:val="24"/>
              </w:rPr>
              <w:t> </w:t>
            </w:r>
            <w:r>
              <w:rPr>
                <w:rFonts w:ascii="Palatino Linotype"/>
                <w:b/>
                <w:spacing w:val="20"/>
                <w:w w:val="105"/>
                <w:sz w:val="24"/>
              </w:rPr>
              <w:t>THROUGH</w:t>
            </w:r>
            <w:r>
              <w:rPr>
                <w:rFonts w:ascii="Palatino Linotype"/>
                <w:b/>
                <w:spacing w:val="46"/>
                <w:w w:val="105"/>
                <w:sz w:val="24"/>
              </w:rPr>
              <w:t> </w:t>
            </w:r>
            <w:r>
              <w:rPr>
                <w:rFonts w:ascii="Palatino Linotype"/>
                <w:b/>
                <w:spacing w:val="15"/>
                <w:w w:val="105"/>
                <w:sz w:val="24"/>
              </w:rPr>
              <w:t>THE</w:t>
            </w:r>
            <w:r>
              <w:rPr>
                <w:rFonts w:ascii="Palatino Linotype"/>
                <w:b/>
                <w:spacing w:val="46"/>
                <w:w w:val="105"/>
                <w:sz w:val="24"/>
              </w:rPr>
              <w:t> </w:t>
            </w:r>
            <w:r>
              <w:rPr>
                <w:rFonts w:ascii="Palatino Linotype"/>
                <w:b/>
                <w:spacing w:val="18"/>
                <w:w w:val="105"/>
                <w:sz w:val="24"/>
              </w:rPr>
              <w:t>PROCESS?</w:t>
            </w:r>
          </w:p>
          <w:p>
            <w:pPr>
              <w:pStyle w:val="TableParagraph"/>
              <w:spacing w:line="278" w:lineRule="auto" w:before="93"/>
              <w:ind w:left="90" w:right="91"/>
              <w:rPr>
                <w:i/>
                <w:sz w:val="19"/>
              </w:rPr>
            </w:pPr>
            <w:r>
              <w:rPr>
                <w:i/>
                <w:w w:val="110"/>
                <w:sz w:val="19"/>
              </w:rPr>
              <w:t>The</w:t>
            </w:r>
            <w:r>
              <w:rPr>
                <w:i/>
                <w:spacing w:val="-3"/>
                <w:w w:val="110"/>
                <w:sz w:val="19"/>
              </w:rPr>
              <w:t> </w:t>
            </w:r>
            <w:r>
              <w:rPr>
                <w:i/>
                <w:w w:val="110"/>
                <w:sz w:val="19"/>
              </w:rPr>
              <w:t>landowner</w:t>
            </w:r>
            <w:r>
              <w:rPr>
                <w:i/>
                <w:spacing w:val="-3"/>
                <w:w w:val="110"/>
                <w:sz w:val="19"/>
              </w:rPr>
              <w:t> </w:t>
            </w:r>
            <w:r>
              <w:rPr>
                <w:i/>
                <w:w w:val="110"/>
                <w:sz w:val="19"/>
              </w:rPr>
              <w:t>can</w:t>
            </w:r>
            <w:r>
              <w:rPr>
                <w:i/>
                <w:spacing w:val="-3"/>
                <w:w w:val="110"/>
                <w:sz w:val="19"/>
              </w:rPr>
              <w:t> </w:t>
            </w:r>
            <w:r>
              <w:rPr>
                <w:i/>
                <w:w w:val="110"/>
                <w:sz w:val="19"/>
              </w:rPr>
              <w:t>be</w:t>
            </w:r>
            <w:r>
              <w:rPr>
                <w:i/>
                <w:spacing w:val="-3"/>
                <w:w w:val="110"/>
                <w:sz w:val="19"/>
              </w:rPr>
              <w:t> </w:t>
            </w:r>
            <w:r>
              <w:rPr>
                <w:i/>
                <w:w w:val="110"/>
                <w:sz w:val="19"/>
              </w:rPr>
              <w:t>as</w:t>
            </w:r>
            <w:r>
              <w:rPr>
                <w:i/>
                <w:spacing w:val="-3"/>
                <w:w w:val="110"/>
                <w:sz w:val="19"/>
              </w:rPr>
              <w:t> </w:t>
            </w:r>
            <w:r>
              <w:rPr>
                <w:i/>
                <w:w w:val="110"/>
                <w:sz w:val="19"/>
              </w:rPr>
              <w:t>involved</w:t>
            </w:r>
            <w:r>
              <w:rPr>
                <w:i/>
                <w:spacing w:val="-3"/>
                <w:w w:val="110"/>
                <w:sz w:val="19"/>
              </w:rPr>
              <w:t> </w:t>
            </w:r>
            <w:r>
              <w:rPr>
                <w:i/>
                <w:w w:val="110"/>
                <w:sz w:val="19"/>
              </w:rPr>
              <w:t>or</w:t>
            </w:r>
            <w:r>
              <w:rPr>
                <w:i/>
                <w:spacing w:val="-3"/>
                <w:w w:val="110"/>
                <w:sz w:val="19"/>
              </w:rPr>
              <w:t> </w:t>
            </w:r>
            <w:r>
              <w:rPr>
                <w:i/>
                <w:w w:val="110"/>
                <w:sz w:val="19"/>
              </w:rPr>
              <w:t>hands-off</w:t>
            </w:r>
            <w:r>
              <w:rPr>
                <w:i/>
                <w:spacing w:val="-3"/>
                <w:w w:val="110"/>
                <w:sz w:val="19"/>
              </w:rPr>
              <w:t> </w:t>
            </w:r>
            <w:r>
              <w:rPr>
                <w:i/>
                <w:w w:val="110"/>
                <w:sz w:val="19"/>
              </w:rPr>
              <w:t>as</w:t>
            </w:r>
            <w:r>
              <w:rPr>
                <w:i/>
                <w:spacing w:val="-3"/>
                <w:w w:val="110"/>
                <w:sz w:val="19"/>
              </w:rPr>
              <w:t> </w:t>
            </w:r>
            <w:r>
              <w:rPr>
                <w:i/>
                <w:w w:val="110"/>
                <w:sz w:val="19"/>
              </w:rPr>
              <w:t>they</w:t>
            </w:r>
            <w:r>
              <w:rPr>
                <w:i/>
                <w:spacing w:val="-3"/>
                <w:w w:val="110"/>
                <w:sz w:val="19"/>
              </w:rPr>
              <w:t> </w:t>
            </w:r>
            <w:r>
              <w:rPr>
                <w:i/>
                <w:w w:val="110"/>
                <w:sz w:val="19"/>
              </w:rPr>
              <w:t>would</w:t>
            </w:r>
            <w:r>
              <w:rPr>
                <w:i/>
                <w:spacing w:val="-3"/>
                <w:w w:val="110"/>
                <w:sz w:val="19"/>
              </w:rPr>
              <w:t> </w:t>
            </w:r>
            <w:r>
              <w:rPr>
                <w:i/>
                <w:w w:val="110"/>
                <w:sz w:val="19"/>
              </w:rPr>
              <w:t>like.</w:t>
            </w:r>
            <w:r>
              <w:rPr>
                <w:i/>
                <w:spacing w:val="-3"/>
                <w:w w:val="110"/>
                <w:sz w:val="19"/>
              </w:rPr>
              <w:t> </w:t>
            </w:r>
            <w:r>
              <w:rPr>
                <w:i/>
                <w:w w:val="110"/>
                <w:sz w:val="19"/>
              </w:rPr>
              <w:t>At</w:t>
            </w:r>
            <w:r>
              <w:rPr>
                <w:i/>
                <w:spacing w:val="-3"/>
                <w:w w:val="110"/>
                <w:sz w:val="19"/>
              </w:rPr>
              <w:t> </w:t>
            </w:r>
            <w:r>
              <w:rPr>
                <w:i/>
                <w:w w:val="110"/>
                <w:sz w:val="19"/>
              </w:rPr>
              <w:t>a</w:t>
            </w:r>
            <w:r>
              <w:rPr>
                <w:i/>
                <w:spacing w:val="-3"/>
                <w:w w:val="110"/>
                <w:sz w:val="19"/>
              </w:rPr>
              <w:t> </w:t>
            </w:r>
            <w:r>
              <w:rPr>
                <w:i/>
                <w:w w:val="110"/>
                <w:sz w:val="19"/>
              </w:rPr>
              <w:t>minimum,</w:t>
            </w:r>
            <w:r>
              <w:rPr>
                <w:i/>
                <w:spacing w:val="-3"/>
                <w:w w:val="110"/>
                <w:sz w:val="19"/>
              </w:rPr>
              <w:t> </w:t>
            </w:r>
            <w:r>
              <w:rPr>
                <w:i/>
                <w:w w:val="110"/>
                <w:sz w:val="19"/>
              </w:rPr>
              <w:t>the</w:t>
            </w:r>
            <w:r>
              <w:rPr>
                <w:i/>
                <w:spacing w:val="-3"/>
                <w:w w:val="110"/>
                <w:sz w:val="19"/>
              </w:rPr>
              <w:t> </w:t>
            </w:r>
            <w:r>
              <w:rPr>
                <w:i/>
                <w:w w:val="110"/>
                <w:sz w:val="19"/>
              </w:rPr>
              <w:t>landowner</w:t>
            </w:r>
            <w:r>
              <w:rPr>
                <w:i/>
                <w:spacing w:val="-3"/>
                <w:w w:val="110"/>
                <w:sz w:val="19"/>
              </w:rPr>
              <w:t> </w:t>
            </w:r>
            <w:r>
              <w:rPr>
                <w:i/>
                <w:w w:val="110"/>
                <w:sz w:val="19"/>
              </w:rPr>
              <w:t>must</w:t>
            </w:r>
            <w:r>
              <w:rPr>
                <w:i/>
                <w:spacing w:val="-3"/>
                <w:w w:val="110"/>
                <w:sz w:val="19"/>
              </w:rPr>
              <w:t> </w:t>
            </w:r>
            <w:r>
              <w:rPr>
                <w:i/>
                <w:w w:val="110"/>
                <w:sz w:val="19"/>
              </w:rPr>
              <w:t>have</w:t>
            </w:r>
            <w:r>
              <w:rPr>
                <w:i/>
                <w:spacing w:val="-3"/>
                <w:w w:val="110"/>
                <w:sz w:val="19"/>
              </w:rPr>
              <w:t> </w:t>
            </w:r>
            <w:r>
              <w:rPr>
                <w:i/>
                <w:w w:val="110"/>
                <w:sz w:val="19"/>
              </w:rPr>
              <w:t>an</w:t>
            </w:r>
            <w:r>
              <w:rPr>
                <w:i/>
                <w:w w:val="110"/>
                <w:sz w:val="19"/>
              </w:rPr>
              <w:t> initial</w:t>
            </w:r>
            <w:r>
              <w:rPr>
                <w:i/>
                <w:spacing w:val="-7"/>
                <w:w w:val="110"/>
                <w:sz w:val="19"/>
              </w:rPr>
              <w:t> </w:t>
            </w:r>
            <w:r>
              <w:rPr>
                <w:i/>
                <w:w w:val="110"/>
                <w:sz w:val="19"/>
              </w:rPr>
              <w:t>meeting</w:t>
            </w:r>
            <w:r>
              <w:rPr>
                <w:i/>
                <w:spacing w:val="-7"/>
                <w:w w:val="110"/>
                <w:sz w:val="19"/>
              </w:rPr>
              <w:t> </w:t>
            </w:r>
            <w:r>
              <w:rPr>
                <w:i/>
                <w:w w:val="110"/>
                <w:sz w:val="19"/>
              </w:rPr>
              <w:t>with</w:t>
            </w:r>
            <w:r>
              <w:rPr>
                <w:i/>
                <w:spacing w:val="-7"/>
                <w:w w:val="110"/>
                <w:sz w:val="19"/>
              </w:rPr>
              <w:t> </w:t>
            </w:r>
            <w:r>
              <w:rPr>
                <w:i/>
                <w:w w:val="110"/>
                <w:sz w:val="19"/>
              </w:rPr>
              <w:t>BSED</w:t>
            </w:r>
            <w:r>
              <w:rPr>
                <w:i/>
                <w:spacing w:val="-7"/>
                <w:w w:val="110"/>
                <w:sz w:val="19"/>
              </w:rPr>
              <w:t> </w:t>
            </w:r>
            <w:r>
              <w:rPr>
                <w:i/>
                <w:w w:val="110"/>
                <w:sz w:val="19"/>
              </w:rPr>
              <w:t>to</w:t>
            </w:r>
            <w:r>
              <w:rPr>
                <w:i/>
                <w:spacing w:val="-7"/>
                <w:w w:val="110"/>
                <w:sz w:val="19"/>
              </w:rPr>
              <w:t> </w:t>
            </w:r>
            <w:r>
              <w:rPr>
                <w:i/>
                <w:w w:val="110"/>
                <w:sz w:val="19"/>
              </w:rPr>
              <w:t>discuss</w:t>
            </w:r>
            <w:r>
              <w:rPr>
                <w:i/>
                <w:spacing w:val="-7"/>
                <w:w w:val="110"/>
                <w:sz w:val="19"/>
              </w:rPr>
              <w:t> </w:t>
            </w:r>
            <w:r>
              <w:rPr>
                <w:i/>
                <w:w w:val="110"/>
                <w:sz w:val="19"/>
              </w:rPr>
              <w:t>the</w:t>
            </w:r>
            <w:r>
              <w:rPr>
                <w:i/>
                <w:spacing w:val="-7"/>
                <w:w w:val="110"/>
                <w:sz w:val="19"/>
              </w:rPr>
              <w:t> </w:t>
            </w:r>
            <w:r>
              <w:rPr>
                <w:i/>
                <w:w w:val="110"/>
                <w:sz w:val="19"/>
              </w:rPr>
              <w:t>history</w:t>
            </w:r>
            <w:r>
              <w:rPr>
                <w:i/>
                <w:spacing w:val="-7"/>
                <w:w w:val="110"/>
                <w:sz w:val="19"/>
              </w:rPr>
              <w:t> </w:t>
            </w:r>
            <w:r>
              <w:rPr>
                <w:i/>
                <w:w w:val="110"/>
                <w:sz w:val="19"/>
              </w:rPr>
              <w:t>of</w:t>
            </w:r>
            <w:r>
              <w:rPr>
                <w:i/>
                <w:spacing w:val="-7"/>
                <w:w w:val="110"/>
                <w:sz w:val="19"/>
              </w:rPr>
              <w:t> </w:t>
            </w:r>
            <w:r>
              <w:rPr>
                <w:i/>
                <w:w w:val="110"/>
                <w:sz w:val="19"/>
              </w:rPr>
              <w:t>the</w:t>
            </w:r>
            <w:r>
              <w:rPr>
                <w:i/>
                <w:spacing w:val="-7"/>
                <w:w w:val="110"/>
                <w:sz w:val="19"/>
              </w:rPr>
              <w:t> </w:t>
            </w:r>
            <w:r>
              <w:rPr>
                <w:i/>
                <w:w w:val="110"/>
                <w:sz w:val="19"/>
              </w:rPr>
              <w:t>property</w:t>
            </w:r>
            <w:r>
              <w:rPr>
                <w:i/>
                <w:spacing w:val="-7"/>
                <w:w w:val="110"/>
                <w:sz w:val="19"/>
              </w:rPr>
              <w:t> </w:t>
            </w:r>
            <w:r>
              <w:rPr>
                <w:i/>
                <w:w w:val="110"/>
                <w:sz w:val="19"/>
              </w:rPr>
              <w:t>and</w:t>
            </w:r>
            <w:r>
              <w:rPr>
                <w:i/>
                <w:spacing w:val="-7"/>
                <w:w w:val="110"/>
                <w:sz w:val="19"/>
              </w:rPr>
              <w:t> </w:t>
            </w:r>
            <w:r>
              <w:rPr>
                <w:i/>
                <w:w w:val="110"/>
                <w:sz w:val="19"/>
              </w:rPr>
              <w:t>see</w:t>
            </w:r>
            <w:r>
              <w:rPr>
                <w:i/>
                <w:spacing w:val="-7"/>
                <w:w w:val="110"/>
                <w:sz w:val="19"/>
              </w:rPr>
              <w:t> </w:t>
            </w:r>
            <w:r>
              <w:rPr>
                <w:i/>
                <w:w w:val="110"/>
                <w:sz w:val="19"/>
              </w:rPr>
              <w:t>if</w:t>
            </w:r>
            <w:r>
              <w:rPr>
                <w:i/>
                <w:spacing w:val="-7"/>
                <w:w w:val="110"/>
                <w:sz w:val="19"/>
              </w:rPr>
              <w:t> </w:t>
            </w:r>
            <w:r>
              <w:rPr>
                <w:i/>
                <w:w w:val="110"/>
                <w:sz w:val="19"/>
              </w:rPr>
              <w:t>the</w:t>
            </w:r>
            <w:r>
              <w:rPr>
                <w:i/>
                <w:spacing w:val="-7"/>
                <w:w w:val="110"/>
                <w:sz w:val="19"/>
              </w:rPr>
              <w:t> </w:t>
            </w:r>
            <w:r>
              <w:rPr>
                <w:i/>
                <w:w w:val="110"/>
                <w:sz w:val="19"/>
              </w:rPr>
              <w:t>site</w:t>
            </w:r>
            <w:r>
              <w:rPr>
                <w:i/>
                <w:spacing w:val="-7"/>
                <w:w w:val="110"/>
                <w:sz w:val="19"/>
              </w:rPr>
              <w:t> </w:t>
            </w:r>
            <w:r>
              <w:rPr>
                <w:i/>
                <w:w w:val="110"/>
                <w:sz w:val="19"/>
              </w:rPr>
              <w:t>is</w:t>
            </w:r>
            <w:r>
              <w:rPr>
                <w:i/>
                <w:spacing w:val="-7"/>
                <w:w w:val="110"/>
                <w:sz w:val="19"/>
              </w:rPr>
              <w:t> </w:t>
            </w:r>
            <w:r>
              <w:rPr>
                <w:i/>
                <w:w w:val="110"/>
                <w:sz w:val="19"/>
              </w:rPr>
              <w:t>eligible</w:t>
            </w:r>
            <w:r>
              <w:rPr>
                <w:i/>
                <w:spacing w:val="-7"/>
                <w:w w:val="110"/>
                <w:sz w:val="19"/>
              </w:rPr>
              <w:t> </w:t>
            </w:r>
            <w:r>
              <w:rPr>
                <w:i/>
                <w:w w:val="110"/>
                <w:sz w:val="19"/>
              </w:rPr>
              <w:t>for</w:t>
            </w:r>
            <w:r>
              <w:rPr>
                <w:i/>
                <w:spacing w:val="-7"/>
                <w:w w:val="110"/>
                <w:sz w:val="19"/>
              </w:rPr>
              <w:t> </w:t>
            </w:r>
            <w:r>
              <w:rPr>
                <w:i/>
                <w:w w:val="110"/>
                <w:sz w:val="19"/>
              </w:rPr>
              <w:t>funding.</w:t>
            </w:r>
            <w:r>
              <w:rPr>
                <w:i/>
                <w:spacing w:val="-7"/>
                <w:w w:val="110"/>
                <w:sz w:val="19"/>
              </w:rPr>
              <w:t> </w:t>
            </w:r>
            <w:r>
              <w:rPr>
                <w:i/>
                <w:w w:val="110"/>
                <w:sz w:val="19"/>
              </w:rPr>
              <w:t>If deemed eligible by EPA, the landowner must sign an access agreement permitting BSED and their QEP access to</w:t>
            </w:r>
            <w:r>
              <w:rPr>
                <w:i/>
                <w:spacing w:val="-14"/>
                <w:w w:val="110"/>
                <w:sz w:val="19"/>
              </w:rPr>
              <w:t> </w:t>
            </w:r>
            <w:r>
              <w:rPr>
                <w:i/>
                <w:w w:val="110"/>
                <w:sz w:val="19"/>
              </w:rPr>
              <w:t>the</w:t>
            </w:r>
            <w:r>
              <w:rPr>
                <w:i/>
                <w:spacing w:val="-14"/>
                <w:w w:val="110"/>
                <w:sz w:val="19"/>
              </w:rPr>
              <w:t> </w:t>
            </w:r>
            <w:r>
              <w:rPr>
                <w:i/>
                <w:w w:val="110"/>
                <w:sz w:val="19"/>
              </w:rPr>
              <w:t>property</w:t>
            </w:r>
            <w:r>
              <w:rPr>
                <w:i/>
                <w:spacing w:val="-14"/>
                <w:w w:val="110"/>
                <w:sz w:val="19"/>
              </w:rPr>
              <w:t> </w:t>
            </w:r>
            <w:r>
              <w:rPr>
                <w:i/>
                <w:w w:val="110"/>
                <w:sz w:val="19"/>
              </w:rPr>
              <w:t>for</w:t>
            </w:r>
            <w:r>
              <w:rPr>
                <w:i/>
                <w:spacing w:val="-14"/>
                <w:w w:val="110"/>
                <w:sz w:val="19"/>
              </w:rPr>
              <w:t> </w:t>
            </w:r>
            <w:r>
              <w:rPr>
                <w:i/>
                <w:w w:val="110"/>
                <w:sz w:val="19"/>
              </w:rPr>
              <w:t>the</w:t>
            </w:r>
            <w:r>
              <w:rPr>
                <w:i/>
                <w:spacing w:val="-14"/>
                <w:w w:val="110"/>
                <w:sz w:val="19"/>
              </w:rPr>
              <w:t> </w:t>
            </w:r>
            <w:r>
              <w:rPr>
                <w:i/>
                <w:w w:val="110"/>
                <w:sz w:val="19"/>
              </w:rPr>
              <w:t>purpose</w:t>
            </w:r>
            <w:r>
              <w:rPr>
                <w:i/>
                <w:spacing w:val="-14"/>
                <w:w w:val="110"/>
                <w:sz w:val="19"/>
              </w:rPr>
              <w:t> </w:t>
            </w:r>
            <w:r>
              <w:rPr>
                <w:i/>
                <w:w w:val="110"/>
                <w:sz w:val="19"/>
              </w:rPr>
              <w:t>of</w:t>
            </w:r>
            <w:r>
              <w:rPr>
                <w:i/>
                <w:spacing w:val="-14"/>
                <w:w w:val="110"/>
                <w:sz w:val="19"/>
              </w:rPr>
              <w:t> </w:t>
            </w:r>
            <w:r>
              <w:rPr>
                <w:i/>
                <w:w w:val="110"/>
                <w:sz w:val="19"/>
              </w:rPr>
              <w:t>performing</w:t>
            </w:r>
            <w:r>
              <w:rPr>
                <w:i/>
                <w:spacing w:val="-14"/>
                <w:w w:val="110"/>
                <w:sz w:val="19"/>
              </w:rPr>
              <w:t> </w:t>
            </w:r>
            <w:r>
              <w:rPr>
                <w:i/>
                <w:w w:val="110"/>
                <w:sz w:val="19"/>
              </w:rPr>
              <w:t>the</w:t>
            </w:r>
            <w:r>
              <w:rPr>
                <w:i/>
                <w:spacing w:val="-14"/>
                <w:w w:val="110"/>
                <w:sz w:val="19"/>
              </w:rPr>
              <w:t> </w:t>
            </w:r>
            <w:r>
              <w:rPr>
                <w:i/>
                <w:w w:val="110"/>
                <w:sz w:val="19"/>
              </w:rPr>
              <w:t>environmental</w:t>
            </w:r>
            <w:r>
              <w:rPr>
                <w:i/>
                <w:spacing w:val="-14"/>
                <w:w w:val="110"/>
                <w:sz w:val="19"/>
              </w:rPr>
              <w:t> </w:t>
            </w:r>
            <w:r>
              <w:rPr>
                <w:i/>
                <w:w w:val="110"/>
                <w:sz w:val="19"/>
              </w:rPr>
              <w:t>site</w:t>
            </w:r>
            <w:r>
              <w:rPr>
                <w:i/>
                <w:spacing w:val="-14"/>
                <w:w w:val="110"/>
                <w:sz w:val="19"/>
              </w:rPr>
              <w:t> </w:t>
            </w:r>
            <w:r>
              <w:rPr>
                <w:i/>
                <w:w w:val="110"/>
                <w:sz w:val="19"/>
              </w:rPr>
              <w:t>assessment(s).</w:t>
            </w:r>
            <w:r>
              <w:rPr>
                <w:i/>
                <w:spacing w:val="-14"/>
                <w:w w:val="110"/>
                <w:sz w:val="19"/>
              </w:rPr>
              <w:t> </w:t>
            </w:r>
            <w:r>
              <w:rPr>
                <w:i/>
                <w:w w:val="110"/>
                <w:sz w:val="19"/>
              </w:rPr>
              <w:t>Ideally,</w:t>
            </w:r>
            <w:r>
              <w:rPr>
                <w:i/>
                <w:spacing w:val="-14"/>
                <w:w w:val="110"/>
                <w:sz w:val="19"/>
              </w:rPr>
              <w:t> </w:t>
            </w:r>
            <w:r>
              <w:rPr>
                <w:i/>
                <w:w w:val="110"/>
                <w:sz w:val="19"/>
              </w:rPr>
              <w:t>the</w:t>
            </w:r>
            <w:r>
              <w:rPr>
                <w:i/>
                <w:spacing w:val="-14"/>
                <w:w w:val="110"/>
                <w:sz w:val="19"/>
              </w:rPr>
              <w:t> </w:t>
            </w:r>
            <w:r>
              <w:rPr>
                <w:i/>
                <w:w w:val="110"/>
                <w:sz w:val="19"/>
              </w:rPr>
              <w:t>landowner</w:t>
            </w:r>
            <w:r>
              <w:rPr>
                <w:i/>
                <w:spacing w:val="-14"/>
                <w:w w:val="110"/>
                <w:sz w:val="19"/>
              </w:rPr>
              <w:t> </w:t>
            </w:r>
            <w:r>
              <w:rPr>
                <w:i/>
                <w:w w:val="110"/>
                <w:sz w:val="19"/>
              </w:rPr>
              <w:t>will also</w:t>
            </w:r>
            <w:r>
              <w:rPr>
                <w:i/>
                <w:spacing w:val="-2"/>
                <w:w w:val="110"/>
                <w:sz w:val="19"/>
              </w:rPr>
              <w:t> </w:t>
            </w:r>
            <w:r>
              <w:rPr>
                <w:i/>
                <w:w w:val="110"/>
                <w:sz w:val="19"/>
              </w:rPr>
              <w:t>meet</w:t>
            </w:r>
            <w:r>
              <w:rPr>
                <w:i/>
                <w:spacing w:val="-2"/>
                <w:w w:val="110"/>
                <w:sz w:val="19"/>
              </w:rPr>
              <w:t> </w:t>
            </w:r>
            <w:r>
              <w:rPr>
                <w:i/>
                <w:w w:val="110"/>
                <w:sz w:val="19"/>
              </w:rPr>
              <w:t>with</w:t>
            </w:r>
            <w:r>
              <w:rPr>
                <w:i/>
                <w:spacing w:val="-2"/>
                <w:w w:val="110"/>
                <w:sz w:val="19"/>
              </w:rPr>
              <w:t> </w:t>
            </w:r>
            <w:r>
              <w:rPr>
                <w:i/>
                <w:w w:val="110"/>
                <w:sz w:val="19"/>
              </w:rPr>
              <w:t>BSED</w:t>
            </w:r>
            <w:r>
              <w:rPr>
                <w:i/>
                <w:spacing w:val="-2"/>
                <w:w w:val="110"/>
                <w:sz w:val="19"/>
              </w:rPr>
              <w:t> </w:t>
            </w:r>
            <w:r>
              <w:rPr>
                <w:i/>
                <w:w w:val="110"/>
                <w:sz w:val="19"/>
              </w:rPr>
              <w:t>and</w:t>
            </w:r>
            <w:r>
              <w:rPr>
                <w:i/>
                <w:spacing w:val="-2"/>
                <w:w w:val="110"/>
                <w:sz w:val="19"/>
              </w:rPr>
              <w:t> </w:t>
            </w:r>
            <w:r>
              <w:rPr>
                <w:i/>
                <w:w w:val="110"/>
                <w:sz w:val="19"/>
              </w:rPr>
              <w:t>the</w:t>
            </w:r>
            <w:r>
              <w:rPr>
                <w:i/>
                <w:spacing w:val="-2"/>
                <w:w w:val="110"/>
                <w:sz w:val="19"/>
              </w:rPr>
              <w:t> </w:t>
            </w:r>
            <w:r>
              <w:rPr>
                <w:i/>
                <w:w w:val="110"/>
                <w:sz w:val="19"/>
              </w:rPr>
              <w:t>QEP</w:t>
            </w:r>
            <w:r>
              <w:rPr>
                <w:i/>
                <w:spacing w:val="-2"/>
                <w:w w:val="110"/>
                <w:sz w:val="19"/>
              </w:rPr>
              <w:t> </w:t>
            </w:r>
            <w:r>
              <w:rPr>
                <w:i/>
                <w:w w:val="110"/>
                <w:sz w:val="19"/>
              </w:rPr>
              <w:t>after</w:t>
            </w:r>
            <w:r>
              <w:rPr>
                <w:i/>
                <w:spacing w:val="-2"/>
                <w:w w:val="110"/>
                <w:sz w:val="19"/>
              </w:rPr>
              <w:t> </w:t>
            </w:r>
            <w:r>
              <w:rPr>
                <w:i/>
                <w:w w:val="110"/>
                <w:sz w:val="19"/>
              </w:rPr>
              <w:t>each</w:t>
            </w:r>
            <w:r>
              <w:rPr>
                <w:i/>
                <w:spacing w:val="-2"/>
                <w:w w:val="110"/>
                <w:sz w:val="19"/>
              </w:rPr>
              <w:t> </w:t>
            </w:r>
            <w:r>
              <w:rPr>
                <w:i/>
                <w:w w:val="110"/>
                <w:sz w:val="19"/>
              </w:rPr>
              <w:t>phase</w:t>
            </w:r>
            <w:r>
              <w:rPr>
                <w:i/>
                <w:spacing w:val="-2"/>
                <w:w w:val="110"/>
                <w:sz w:val="19"/>
              </w:rPr>
              <w:t> </w:t>
            </w:r>
            <w:r>
              <w:rPr>
                <w:i/>
                <w:w w:val="110"/>
                <w:sz w:val="19"/>
              </w:rPr>
              <w:t>of</w:t>
            </w:r>
            <w:r>
              <w:rPr>
                <w:i/>
                <w:spacing w:val="-2"/>
                <w:w w:val="110"/>
                <w:sz w:val="19"/>
              </w:rPr>
              <w:t> </w:t>
            </w:r>
            <w:r>
              <w:rPr>
                <w:i/>
                <w:w w:val="110"/>
                <w:sz w:val="19"/>
              </w:rPr>
              <w:t>assessment</w:t>
            </w:r>
            <w:r>
              <w:rPr>
                <w:i/>
                <w:spacing w:val="-2"/>
                <w:w w:val="110"/>
                <w:sz w:val="19"/>
              </w:rPr>
              <w:t> </w:t>
            </w:r>
            <w:r>
              <w:rPr>
                <w:i/>
                <w:w w:val="110"/>
                <w:sz w:val="19"/>
              </w:rPr>
              <w:t>to</w:t>
            </w:r>
            <w:r>
              <w:rPr>
                <w:i/>
                <w:spacing w:val="-2"/>
                <w:w w:val="110"/>
                <w:sz w:val="19"/>
              </w:rPr>
              <w:t> </w:t>
            </w:r>
            <w:r>
              <w:rPr>
                <w:i/>
                <w:w w:val="110"/>
                <w:sz w:val="19"/>
              </w:rPr>
              <w:t>discuss</w:t>
            </w:r>
            <w:r>
              <w:rPr>
                <w:i/>
                <w:spacing w:val="-2"/>
                <w:w w:val="110"/>
                <w:sz w:val="19"/>
              </w:rPr>
              <w:t> </w:t>
            </w:r>
            <w:r>
              <w:rPr>
                <w:i/>
                <w:w w:val="110"/>
                <w:sz w:val="19"/>
              </w:rPr>
              <w:t>the</w:t>
            </w:r>
            <w:r>
              <w:rPr>
                <w:i/>
                <w:spacing w:val="-2"/>
                <w:w w:val="110"/>
                <w:sz w:val="19"/>
              </w:rPr>
              <w:t> </w:t>
            </w:r>
            <w:r>
              <w:rPr>
                <w:i/>
                <w:w w:val="110"/>
                <w:sz w:val="19"/>
              </w:rPr>
              <w:t>findings</w:t>
            </w:r>
            <w:r>
              <w:rPr>
                <w:i/>
                <w:spacing w:val="-2"/>
                <w:w w:val="110"/>
                <w:sz w:val="19"/>
              </w:rPr>
              <w:t> </w:t>
            </w:r>
            <w:r>
              <w:rPr>
                <w:i/>
                <w:w w:val="110"/>
                <w:sz w:val="19"/>
              </w:rPr>
              <w:t>and</w:t>
            </w:r>
            <w:r>
              <w:rPr>
                <w:i/>
                <w:spacing w:val="-2"/>
                <w:w w:val="110"/>
                <w:sz w:val="19"/>
              </w:rPr>
              <w:t> </w:t>
            </w:r>
            <w:r>
              <w:rPr>
                <w:i/>
                <w:w w:val="110"/>
                <w:sz w:val="19"/>
              </w:rPr>
              <w:t>next</w:t>
            </w:r>
            <w:r>
              <w:rPr>
                <w:i/>
                <w:spacing w:val="-2"/>
                <w:w w:val="110"/>
                <w:sz w:val="19"/>
              </w:rPr>
              <w:t> </w:t>
            </w:r>
            <w:r>
              <w:rPr>
                <w:i/>
                <w:w w:val="110"/>
                <w:sz w:val="19"/>
              </w:rPr>
              <w:t>steps</w:t>
            </w:r>
            <w:r>
              <w:rPr>
                <w:i/>
                <w:spacing w:val="-2"/>
                <w:w w:val="110"/>
                <w:sz w:val="19"/>
              </w:rPr>
              <w:t> </w:t>
            </w:r>
            <w:r>
              <w:rPr>
                <w:i/>
                <w:w w:val="110"/>
                <w:sz w:val="19"/>
              </w:rPr>
              <w:t>for</w:t>
            </w:r>
            <w:r>
              <w:rPr>
                <w:i/>
                <w:spacing w:val="-2"/>
                <w:w w:val="110"/>
                <w:sz w:val="19"/>
              </w:rPr>
              <w:t> </w:t>
            </w:r>
            <w:r>
              <w:rPr>
                <w:i/>
                <w:w w:val="110"/>
                <w:sz w:val="19"/>
              </w:rPr>
              <w:t>the property. It is BSED’s goal to keep the landowner informed throughout the entire assessment process and make</w:t>
            </w:r>
            <w:r>
              <w:rPr>
                <w:i/>
                <w:spacing w:val="-3"/>
                <w:w w:val="110"/>
                <w:sz w:val="19"/>
              </w:rPr>
              <w:t> </w:t>
            </w:r>
            <w:r>
              <w:rPr>
                <w:i/>
                <w:w w:val="110"/>
                <w:sz w:val="19"/>
              </w:rPr>
              <w:t>sure</w:t>
            </w:r>
            <w:r>
              <w:rPr>
                <w:i/>
                <w:spacing w:val="-3"/>
                <w:w w:val="110"/>
                <w:sz w:val="19"/>
              </w:rPr>
              <w:t> </w:t>
            </w:r>
            <w:r>
              <w:rPr>
                <w:i/>
                <w:w w:val="110"/>
                <w:sz w:val="19"/>
              </w:rPr>
              <w:t>they</w:t>
            </w:r>
            <w:r>
              <w:rPr>
                <w:i/>
                <w:spacing w:val="-3"/>
                <w:w w:val="110"/>
                <w:sz w:val="19"/>
              </w:rPr>
              <w:t> </w:t>
            </w:r>
            <w:r>
              <w:rPr>
                <w:i/>
                <w:w w:val="110"/>
                <w:sz w:val="19"/>
              </w:rPr>
              <w:t>feel</w:t>
            </w:r>
            <w:r>
              <w:rPr>
                <w:i/>
                <w:spacing w:val="-3"/>
                <w:w w:val="110"/>
                <w:sz w:val="19"/>
              </w:rPr>
              <w:t> </w:t>
            </w:r>
            <w:r>
              <w:rPr>
                <w:i/>
                <w:w w:val="110"/>
                <w:sz w:val="19"/>
              </w:rPr>
              <w:t>included</w:t>
            </w:r>
            <w:r>
              <w:rPr>
                <w:i/>
                <w:spacing w:val="-3"/>
                <w:w w:val="110"/>
                <w:sz w:val="19"/>
              </w:rPr>
              <w:t> </w:t>
            </w:r>
            <w:r>
              <w:rPr>
                <w:i/>
                <w:w w:val="110"/>
                <w:sz w:val="19"/>
              </w:rPr>
              <w:t>in</w:t>
            </w:r>
            <w:r>
              <w:rPr>
                <w:i/>
                <w:spacing w:val="-3"/>
                <w:w w:val="110"/>
                <w:sz w:val="19"/>
              </w:rPr>
              <w:t> </w:t>
            </w:r>
            <w:r>
              <w:rPr>
                <w:i/>
                <w:w w:val="110"/>
                <w:sz w:val="19"/>
              </w:rPr>
              <w:t>the</w:t>
            </w:r>
            <w:r>
              <w:rPr>
                <w:i/>
                <w:spacing w:val="-3"/>
                <w:w w:val="110"/>
                <w:sz w:val="19"/>
              </w:rPr>
              <w:t> </w:t>
            </w:r>
            <w:r>
              <w:rPr>
                <w:i/>
                <w:w w:val="110"/>
                <w:sz w:val="19"/>
              </w:rPr>
              <w:t>activities</w:t>
            </w:r>
            <w:r>
              <w:rPr>
                <w:i/>
                <w:spacing w:val="-3"/>
                <w:w w:val="110"/>
                <w:sz w:val="19"/>
              </w:rPr>
              <w:t> </w:t>
            </w:r>
            <w:r>
              <w:rPr>
                <w:i/>
                <w:w w:val="110"/>
                <w:sz w:val="19"/>
              </w:rPr>
              <w:t>happening</w:t>
            </w:r>
            <w:r>
              <w:rPr>
                <w:i/>
                <w:spacing w:val="-3"/>
                <w:w w:val="110"/>
                <w:sz w:val="19"/>
              </w:rPr>
              <w:t> </w:t>
            </w:r>
            <w:r>
              <w:rPr>
                <w:i/>
                <w:w w:val="110"/>
                <w:sz w:val="19"/>
              </w:rPr>
              <w:t>on</w:t>
            </w:r>
            <w:r>
              <w:rPr>
                <w:i/>
                <w:spacing w:val="-3"/>
                <w:w w:val="110"/>
                <w:sz w:val="19"/>
              </w:rPr>
              <w:t> </w:t>
            </w:r>
            <w:r>
              <w:rPr>
                <w:i/>
                <w:w w:val="110"/>
                <w:sz w:val="19"/>
              </w:rPr>
              <w:t>their</w:t>
            </w:r>
            <w:r>
              <w:rPr>
                <w:i/>
                <w:spacing w:val="-3"/>
                <w:w w:val="110"/>
                <w:sz w:val="19"/>
              </w:rPr>
              <w:t> </w:t>
            </w:r>
            <w:r>
              <w:rPr>
                <w:i/>
                <w:w w:val="110"/>
                <w:sz w:val="19"/>
              </w:rPr>
              <w:t>property.</w:t>
            </w:r>
          </w:p>
        </w:tc>
      </w:tr>
      <w:tr>
        <w:trPr>
          <w:trHeight w:val="1725" w:hRule="atLeast"/>
        </w:trPr>
        <w:tc>
          <w:tcPr>
            <w:tcW w:w="144" w:type="dxa"/>
            <w:tcBorders>
              <w:top w:val="single" w:sz="48" w:space="0" w:color="221F20"/>
              <w:bottom w:val="single" w:sz="48" w:space="0" w:color="221F20"/>
            </w:tcBorders>
            <w:shd w:val="clear" w:color="auto" w:fill="E0DAD2"/>
          </w:tcPr>
          <w:p>
            <w:pPr>
              <w:pStyle w:val="TableParagraph"/>
              <w:ind w:left="0"/>
              <w:rPr>
                <w:rFonts w:ascii="Times New Roman"/>
                <w:sz w:val="18"/>
              </w:rPr>
            </w:pPr>
          </w:p>
        </w:tc>
        <w:tc>
          <w:tcPr>
            <w:tcW w:w="10669" w:type="dxa"/>
            <w:tcBorders>
              <w:top w:val="single" w:sz="48" w:space="0" w:color="221F20"/>
              <w:bottom w:val="single" w:sz="48" w:space="0" w:color="221F20"/>
            </w:tcBorders>
            <w:shd w:val="clear" w:color="auto" w:fill="B8AB9D"/>
          </w:tcPr>
          <w:p>
            <w:pPr>
              <w:pStyle w:val="TableParagraph"/>
              <w:spacing w:before="57"/>
              <w:ind w:left="78"/>
              <w:rPr>
                <w:rFonts w:ascii="Palatino Linotype"/>
                <w:b/>
                <w:sz w:val="24"/>
              </w:rPr>
            </w:pPr>
            <w:r>
              <w:rPr>
                <w:rFonts w:ascii="Palatino Linotype"/>
                <w:b/>
                <w:spacing w:val="17"/>
                <w:sz w:val="24"/>
              </w:rPr>
              <w:t>WHAT</w:t>
            </w:r>
            <w:r>
              <w:rPr>
                <w:rFonts w:ascii="Palatino Linotype"/>
                <w:b/>
                <w:spacing w:val="54"/>
                <w:w w:val="150"/>
                <w:sz w:val="24"/>
              </w:rPr>
              <w:t> </w:t>
            </w:r>
            <w:r>
              <w:rPr>
                <w:rFonts w:ascii="Palatino Linotype"/>
                <w:b/>
                <w:spacing w:val="15"/>
                <w:sz w:val="24"/>
              </w:rPr>
              <w:t>ARE</w:t>
            </w:r>
            <w:r>
              <w:rPr>
                <w:rFonts w:ascii="Palatino Linotype"/>
                <w:b/>
                <w:spacing w:val="54"/>
                <w:w w:val="150"/>
                <w:sz w:val="24"/>
              </w:rPr>
              <w:t> </w:t>
            </w:r>
            <w:r>
              <w:rPr>
                <w:rFonts w:ascii="Palatino Linotype"/>
                <w:b/>
                <w:spacing w:val="15"/>
                <w:sz w:val="24"/>
              </w:rPr>
              <w:t>THE</w:t>
            </w:r>
            <w:r>
              <w:rPr>
                <w:rFonts w:ascii="Palatino Linotype"/>
                <w:b/>
                <w:spacing w:val="54"/>
                <w:w w:val="150"/>
                <w:sz w:val="24"/>
              </w:rPr>
              <w:t> </w:t>
            </w:r>
            <w:r>
              <w:rPr>
                <w:rFonts w:ascii="Palatino Linotype"/>
                <w:b/>
                <w:spacing w:val="20"/>
                <w:sz w:val="24"/>
              </w:rPr>
              <w:t>BENEFITS</w:t>
            </w:r>
            <w:r>
              <w:rPr>
                <w:rFonts w:ascii="Palatino Linotype"/>
                <w:b/>
                <w:spacing w:val="54"/>
                <w:w w:val="150"/>
                <w:sz w:val="24"/>
              </w:rPr>
              <w:t> </w:t>
            </w:r>
            <w:r>
              <w:rPr>
                <w:rFonts w:ascii="Palatino Linotype"/>
                <w:b/>
                <w:spacing w:val="11"/>
                <w:sz w:val="24"/>
              </w:rPr>
              <w:t>OF</w:t>
            </w:r>
            <w:r>
              <w:rPr>
                <w:rFonts w:ascii="Palatino Linotype"/>
                <w:b/>
                <w:spacing w:val="54"/>
                <w:w w:val="150"/>
                <w:sz w:val="24"/>
              </w:rPr>
              <w:t> </w:t>
            </w:r>
            <w:r>
              <w:rPr>
                <w:rFonts w:ascii="Palatino Linotype"/>
                <w:b/>
                <w:spacing w:val="15"/>
                <w:sz w:val="24"/>
              </w:rPr>
              <w:t>THE</w:t>
            </w:r>
            <w:r>
              <w:rPr>
                <w:rFonts w:ascii="Palatino Linotype"/>
                <w:b/>
                <w:spacing w:val="54"/>
                <w:w w:val="150"/>
                <w:sz w:val="24"/>
              </w:rPr>
              <w:t> </w:t>
            </w:r>
            <w:r>
              <w:rPr>
                <w:rFonts w:ascii="Palatino Linotype"/>
                <w:b/>
                <w:spacing w:val="18"/>
                <w:sz w:val="24"/>
              </w:rPr>
              <w:t>PROGRAM?</w:t>
            </w:r>
          </w:p>
          <w:p>
            <w:pPr>
              <w:pStyle w:val="TableParagraph"/>
              <w:spacing w:line="250" w:lineRule="atLeast" w:before="29"/>
              <w:ind w:left="78" w:right="136"/>
              <w:rPr>
                <w:i/>
                <w:sz w:val="19"/>
              </w:rPr>
            </w:pPr>
            <w:r>
              <w:rPr>
                <w:i/>
                <w:w w:val="110"/>
                <w:sz w:val="19"/>
              </w:rPr>
              <w:t>Participation</w:t>
            </w:r>
            <w:r>
              <w:rPr>
                <w:i/>
                <w:spacing w:val="-1"/>
                <w:w w:val="110"/>
                <w:sz w:val="19"/>
              </w:rPr>
              <w:t> </w:t>
            </w:r>
            <w:r>
              <w:rPr>
                <w:i/>
                <w:w w:val="110"/>
                <w:sz w:val="19"/>
              </w:rPr>
              <w:t>in</w:t>
            </w:r>
            <w:r>
              <w:rPr>
                <w:i/>
                <w:spacing w:val="-1"/>
                <w:w w:val="110"/>
                <w:sz w:val="19"/>
              </w:rPr>
              <w:t> </w:t>
            </w:r>
            <w:r>
              <w:rPr>
                <w:i/>
                <w:w w:val="110"/>
                <w:sz w:val="19"/>
              </w:rPr>
              <w:t>the</w:t>
            </w:r>
            <w:r>
              <w:rPr>
                <w:i/>
                <w:spacing w:val="-1"/>
                <w:w w:val="110"/>
                <w:sz w:val="19"/>
              </w:rPr>
              <w:t> </w:t>
            </w:r>
            <w:r>
              <w:rPr>
                <w:i/>
                <w:w w:val="110"/>
                <w:sz w:val="19"/>
              </w:rPr>
              <w:t>program</w:t>
            </w:r>
            <w:r>
              <w:rPr>
                <w:i/>
                <w:spacing w:val="-1"/>
                <w:w w:val="110"/>
                <w:sz w:val="19"/>
              </w:rPr>
              <w:t> </w:t>
            </w:r>
            <w:r>
              <w:rPr>
                <w:i/>
                <w:w w:val="110"/>
                <w:sz w:val="19"/>
              </w:rPr>
              <w:t>is</w:t>
            </w:r>
            <w:r>
              <w:rPr>
                <w:i/>
                <w:spacing w:val="-1"/>
                <w:w w:val="110"/>
                <w:sz w:val="19"/>
              </w:rPr>
              <w:t> </w:t>
            </w:r>
            <w:r>
              <w:rPr>
                <w:i/>
                <w:w w:val="110"/>
                <w:sz w:val="19"/>
              </w:rPr>
              <w:t>100%</w:t>
            </w:r>
            <w:r>
              <w:rPr>
                <w:i/>
                <w:spacing w:val="-1"/>
                <w:w w:val="110"/>
                <w:sz w:val="19"/>
              </w:rPr>
              <w:t> </w:t>
            </w:r>
            <w:r>
              <w:rPr>
                <w:i/>
                <w:w w:val="110"/>
                <w:sz w:val="19"/>
              </w:rPr>
              <w:t>voluntary</w:t>
            </w:r>
            <w:r>
              <w:rPr>
                <w:i/>
                <w:spacing w:val="-1"/>
                <w:w w:val="110"/>
                <w:sz w:val="19"/>
              </w:rPr>
              <w:t> </w:t>
            </w:r>
            <w:r>
              <w:rPr>
                <w:i/>
                <w:w w:val="110"/>
                <w:sz w:val="19"/>
              </w:rPr>
              <w:t>and</w:t>
            </w:r>
            <w:r>
              <w:rPr>
                <w:i/>
                <w:spacing w:val="-1"/>
                <w:w w:val="110"/>
                <w:sz w:val="19"/>
              </w:rPr>
              <w:t> </w:t>
            </w:r>
            <w:r>
              <w:rPr>
                <w:i/>
                <w:w w:val="110"/>
                <w:sz w:val="19"/>
              </w:rPr>
              <w:t>assessments</w:t>
            </w:r>
            <w:r>
              <w:rPr>
                <w:i/>
                <w:spacing w:val="-1"/>
                <w:w w:val="110"/>
                <w:sz w:val="19"/>
              </w:rPr>
              <w:t> </w:t>
            </w:r>
            <w:r>
              <w:rPr>
                <w:i/>
                <w:w w:val="110"/>
                <w:sz w:val="19"/>
              </w:rPr>
              <w:t>are</w:t>
            </w:r>
            <w:r>
              <w:rPr>
                <w:i/>
                <w:spacing w:val="-1"/>
                <w:w w:val="110"/>
                <w:sz w:val="19"/>
              </w:rPr>
              <w:t> </w:t>
            </w:r>
            <w:r>
              <w:rPr>
                <w:i/>
                <w:w w:val="110"/>
                <w:sz w:val="19"/>
              </w:rPr>
              <w:t>completed</w:t>
            </w:r>
            <w:r>
              <w:rPr>
                <w:i/>
                <w:spacing w:val="-1"/>
                <w:w w:val="110"/>
                <w:sz w:val="19"/>
              </w:rPr>
              <w:t> </w:t>
            </w:r>
            <w:r>
              <w:rPr>
                <w:i/>
                <w:w w:val="110"/>
                <w:sz w:val="19"/>
              </w:rPr>
              <w:t>by</w:t>
            </w:r>
            <w:r>
              <w:rPr>
                <w:i/>
                <w:spacing w:val="-1"/>
                <w:w w:val="110"/>
                <w:sz w:val="19"/>
              </w:rPr>
              <w:t> </w:t>
            </w:r>
            <w:r>
              <w:rPr>
                <w:i/>
                <w:w w:val="110"/>
                <w:sz w:val="19"/>
              </w:rPr>
              <w:t>a</w:t>
            </w:r>
            <w:r>
              <w:rPr>
                <w:i/>
                <w:spacing w:val="-1"/>
                <w:w w:val="110"/>
                <w:sz w:val="19"/>
              </w:rPr>
              <w:t> </w:t>
            </w:r>
            <w:r>
              <w:rPr>
                <w:i/>
                <w:w w:val="110"/>
                <w:sz w:val="19"/>
              </w:rPr>
              <w:t>contractor</w:t>
            </w:r>
            <w:r>
              <w:rPr>
                <w:i/>
                <w:spacing w:val="-1"/>
                <w:w w:val="110"/>
                <w:sz w:val="19"/>
              </w:rPr>
              <w:t> </w:t>
            </w:r>
            <w:r>
              <w:rPr>
                <w:i/>
                <w:w w:val="110"/>
                <w:sz w:val="19"/>
              </w:rPr>
              <w:t>hired</w:t>
            </w:r>
            <w:r>
              <w:rPr>
                <w:i/>
                <w:spacing w:val="-1"/>
                <w:w w:val="110"/>
                <w:sz w:val="19"/>
              </w:rPr>
              <w:t> </w:t>
            </w:r>
            <w:r>
              <w:rPr>
                <w:i/>
                <w:w w:val="110"/>
                <w:sz w:val="19"/>
              </w:rPr>
              <w:t>by</w:t>
            </w:r>
            <w:r>
              <w:rPr>
                <w:i/>
                <w:spacing w:val="-1"/>
                <w:w w:val="110"/>
                <w:sz w:val="19"/>
              </w:rPr>
              <w:t> </w:t>
            </w:r>
            <w:r>
              <w:rPr>
                <w:i/>
                <w:w w:val="110"/>
                <w:sz w:val="19"/>
              </w:rPr>
              <w:t>BSED</w:t>
            </w:r>
            <w:r>
              <w:rPr>
                <w:i/>
                <w:w w:val="110"/>
                <w:sz w:val="19"/>
              </w:rPr>
              <w:t> at</w:t>
            </w:r>
            <w:r>
              <w:rPr>
                <w:i/>
                <w:spacing w:val="-3"/>
                <w:w w:val="110"/>
                <w:sz w:val="19"/>
              </w:rPr>
              <w:t> </w:t>
            </w:r>
            <w:r>
              <w:rPr>
                <w:i/>
                <w:w w:val="110"/>
                <w:sz w:val="19"/>
              </w:rPr>
              <w:t>no</w:t>
            </w:r>
            <w:r>
              <w:rPr>
                <w:i/>
                <w:spacing w:val="-3"/>
                <w:w w:val="110"/>
                <w:sz w:val="19"/>
              </w:rPr>
              <w:t> </w:t>
            </w:r>
            <w:r>
              <w:rPr>
                <w:i/>
                <w:w w:val="110"/>
                <w:sz w:val="19"/>
              </w:rPr>
              <w:t>cost</w:t>
            </w:r>
            <w:r>
              <w:rPr>
                <w:i/>
                <w:spacing w:val="-3"/>
                <w:w w:val="110"/>
                <w:sz w:val="19"/>
              </w:rPr>
              <w:t> </w:t>
            </w:r>
            <w:r>
              <w:rPr>
                <w:i/>
                <w:w w:val="110"/>
                <w:sz w:val="19"/>
              </w:rPr>
              <w:t>to</w:t>
            </w:r>
            <w:r>
              <w:rPr>
                <w:i/>
                <w:spacing w:val="-3"/>
                <w:w w:val="110"/>
                <w:sz w:val="19"/>
              </w:rPr>
              <w:t> </w:t>
            </w:r>
            <w:r>
              <w:rPr>
                <w:i/>
                <w:w w:val="110"/>
                <w:sz w:val="19"/>
              </w:rPr>
              <w:t>the</w:t>
            </w:r>
            <w:r>
              <w:rPr>
                <w:i/>
                <w:spacing w:val="-3"/>
                <w:w w:val="110"/>
                <w:sz w:val="19"/>
              </w:rPr>
              <w:t> </w:t>
            </w:r>
            <w:r>
              <w:rPr>
                <w:i/>
                <w:w w:val="110"/>
                <w:sz w:val="19"/>
              </w:rPr>
              <w:t>landowner.</w:t>
            </w:r>
            <w:r>
              <w:rPr>
                <w:i/>
                <w:spacing w:val="-3"/>
                <w:w w:val="110"/>
                <w:sz w:val="19"/>
              </w:rPr>
              <w:t> </w:t>
            </w:r>
            <w:r>
              <w:rPr>
                <w:i/>
                <w:w w:val="110"/>
                <w:sz w:val="19"/>
              </w:rPr>
              <w:t>The</w:t>
            </w:r>
            <w:r>
              <w:rPr>
                <w:i/>
                <w:spacing w:val="-3"/>
                <w:w w:val="110"/>
                <w:sz w:val="19"/>
              </w:rPr>
              <w:t> </w:t>
            </w:r>
            <w:r>
              <w:rPr>
                <w:i/>
                <w:w w:val="110"/>
                <w:sz w:val="19"/>
              </w:rPr>
              <w:t>information</w:t>
            </w:r>
            <w:r>
              <w:rPr>
                <w:i/>
                <w:spacing w:val="-3"/>
                <w:w w:val="110"/>
                <w:sz w:val="19"/>
              </w:rPr>
              <w:t> </w:t>
            </w:r>
            <w:r>
              <w:rPr>
                <w:i/>
                <w:w w:val="110"/>
                <w:sz w:val="19"/>
              </w:rPr>
              <w:t>generated</w:t>
            </w:r>
            <w:r>
              <w:rPr>
                <w:i/>
                <w:spacing w:val="-3"/>
                <w:w w:val="110"/>
                <w:sz w:val="19"/>
              </w:rPr>
              <w:t> </w:t>
            </w:r>
            <w:r>
              <w:rPr>
                <w:i/>
                <w:w w:val="110"/>
                <w:sz w:val="19"/>
              </w:rPr>
              <w:t>can</w:t>
            </w:r>
            <w:r>
              <w:rPr>
                <w:i/>
                <w:spacing w:val="-3"/>
                <w:w w:val="110"/>
                <w:sz w:val="19"/>
              </w:rPr>
              <w:t> </w:t>
            </w:r>
            <w:r>
              <w:rPr>
                <w:i/>
                <w:w w:val="110"/>
                <w:sz w:val="19"/>
              </w:rPr>
              <w:t>be</w:t>
            </w:r>
            <w:r>
              <w:rPr>
                <w:i/>
                <w:spacing w:val="-3"/>
                <w:w w:val="110"/>
                <w:sz w:val="19"/>
              </w:rPr>
              <w:t> </w:t>
            </w:r>
            <w:r>
              <w:rPr>
                <w:i/>
                <w:w w:val="110"/>
                <w:sz w:val="19"/>
              </w:rPr>
              <w:t>used</w:t>
            </w:r>
            <w:r>
              <w:rPr>
                <w:i/>
                <w:spacing w:val="-3"/>
                <w:w w:val="110"/>
                <w:sz w:val="19"/>
              </w:rPr>
              <w:t> </w:t>
            </w:r>
            <w:r>
              <w:rPr>
                <w:i/>
                <w:w w:val="110"/>
                <w:sz w:val="19"/>
              </w:rPr>
              <w:t>to:</w:t>
            </w:r>
            <w:r>
              <w:rPr>
                <w:i/>
                <w:spacing w:val="-3"/>
                <w:w w:val="110"/>
                <w:sz w:val="19"/>
              </w:rPr>
              <w:t> </w:t>
            </w:r>
            <w:r>
              <w:rPr>
                <w:i/>
                <w:w w:val="110"/>
                <w:sz w:val="19"/>
              </w:rPr>
              <w:t>determine</w:t>
            </w:r>
            <w:r>
              <w:rPr>
                <w:i/>
                <w:spacing w:val="-3"/>
                <w:w w:val="110"/>
                <w:sz w:val="19"/>
              </w:rPr>
              <w:t> </w:t>
            </w:r>
            <w:r>
              <w:rPr>
                <w:i/>
                <w:w w:val="110"/>
                <w:sz w:val="19"/>
              </w:rPr>
              <w:t>whether</w:t>
            </w:r>
            <w:r>
              <w:rPr>
                <w:i/>
                <w:spacing w:val="-3"/>
                <w:w w:val="110"/>
                <w:sz w:val="19"/>
              </w:rPr>
              <w:t> </w:t>
            </w:r>
            <w:r>
              <w:rPr>
                <w:i/>
                <w:w w:val="110"/>
                <w:sz w:val="19"/>
              </w:rPr>
              <w:t>or</w:t>
            </w:r>
            <w:r>
              <w:rPr>
                <w:i/>
                <w:spacing w:val="-3"/>
                <w:w w:val="110"/>
                <w:sz w:val="19"/>
              </w:rPr>
              <w:t> </w:t>
            </w:r>
            <w:r>
              <w:rPr>
                <w:i/>
                <w:w w:val="110"/>
                <w:sz w:val="19"/>
              </w:rPr>
              <w:t>not environmental</w:t>
            </w:r>
            <w:r>
              <w:rPr>
                <w:i/>
                <w:spacing w:val="-3"/>
                <w:w w:val="110"/>
                <w:sz w:val="19"/>
              </w:rPr>
              <w:t> </w:t>
            </w:r>
            <w:r>
              <w:rPr>
                <w:i/>
                <w:w w:val="110"/>
                <w:sz w:val="19"/>
              </w:rPr>
              <w:t>contamination</w:t>
            </w:r>
            <w:r>
              <w:rPr>
                <w:i/>
                <w:spacing w:val="-3"/>
                <w:w w:val="110"/>
                <w:sz w:val="19"/>
              </w:rPr>
              <w:t> </w:t>
            </w:r>
            <w:r>
              <w:rPr>
                <w:i/>
                <w:w w:val="110"/>
                <w:sz w:val="19"/>
              </w:rPr>
              <w:t>exists;</w:t>
            </w:r>
            <w:r>
              <w:rPr>
                <w:i/>
                <w:spacing w:val="-3"/>
                <w:w w:val="110"/>
                <w:sz w:val="19"/>
              </w:rPr>
              <w:t> </w:t>
            </w:r>
            <w:r>
              <w:rPr>
                <w:i/>
                <w:w w:val="110"/>
                <w:sz w:val="19"/>
              </w:rPr>
              <w:t>meet</w:t>
            </w:r>
            <w:r>
              <w:rPr>
                <w:i/>
                <w:spacing w:val="-3"/>
                <w:w w:val="110"/>
                <w:sz w:val="19"/>
              </w:rPr>
              <w:t> </w:t>
            </w:r>
            <w:r>
              <w:rPr>
                <w:i/>
                <w:w w:val="110"/>
                <w:sz w:val="19"/>
              </w:rPr>
              <w:t>regulatory</w:t>
            </w:r>
            <w:r>
              <w:rPr>
                <w:i/>
                <w:spacing w:val="-3"/>
                <w:w w:val="110"/>
                <w:sz w:val="19"/>
              </w:rPr>
              <w:t> </w:t>
            </w:r>
            <w:r>
              <w:rPr>
                <w:i/>
                <w:w w:val="110"/>
                <w:sz w:val="19"/>
              </w:rPr>
              <w:t>agency</w:t>
            </w:r>
            <w:r>
              <w:rPr>
                <w:i/>
                <w:spacing w:val="-3"/>
                <w:w w:val="110"/>
                <w:sz w:val="19"/>
              </w:rPr>
              <w:t> </w:t>
            </w:r>
            <w:r>
              <w:rPr>
                <w:i/>
                <w:w w:val="110"/>
                <w:sz w:val="19"/>
              </w:rPr>
              <w:t>requirements;</w:t>
            </w:r>
            <w:r>
              <w:rPr>
                <w:i/>
                <w:spacing w:val="-3"/>
                <w:w w:val="110"/>
                <w:sz w:val="19"/>
              </w:rPr>
              <w:t> </w:t>
            </w:r>
            <w:r>
              <w:rPr>
                <w:i/>
                <w:w w:val="110"/>
                <w:sz w:val="19"/>
              </w:rPr>
              <w:t>satisfy</w:t>
            </w:r>
            <w:r>
              <w:rPr>
                <w:i/>
                <w:spacing w:val="-3"/>
                <w:w w:val="110"/>
                <w:sz w:val="19"/>
              </w:rPr>
              <w:t> </w:t>
            </w:r>
            <w:r>
              <w:rPr>
                <w:i/>
                <w:w w:val="110"/>
                <w:sz w:val="19"/>
              </w:rPr>
              <w:t>purchaser</w:t>
            </w:r>
            <w:r>
              <w:rPr>
                <w:i/>
                <w:spacing w:val="-3"/>
                <w:w w:val="110"/>
                <w:sz w:val="19"/>
              </w:rPr>
              <w:t> </w:t>
            </w:r>
            <w:r>
              <w:rPr>
                <w:i/>
                <w:w w:val="110"/>
                <w:sz w:val="19"/>
              </w:rPr>
              <w:t>or</w:t>
            </w:r>
            <w:r>
              <w:rPr>
                <w:i/>
                <w:spacing w:val="-3"/>
                <w:w w:val="110"/>
                <w:sz w:val="19"/>
              </w:rPr>
              <w:t> </w:t>
            </w:r>
            <w:r>
              <w:rPr>
                <w:i/>
                <w:w w:val="110"/>
                <w:sz w:val="19"/>
              </w:rPr>
              <w:t>lender concerns;</w:t>
            </w:r>
            <w:r>
              <w:rPr>
                <w:i/>
                <w:spacing w:val="-12"/>
                <w:w w:val="110"/>
                <w:sz w:val="19"/>
              </w:rPr>
              <w:t> </w:t>
            </w:r>
            <w:r>
              <w:rPr>
                <w:i/>
                <w:w w:val="110"/>
                <w:sz w:val="19"/>
              </w:rPr>
              <w:t>create</w:t>
            </w:r>
            <w:r>
              <w:rPr>
                <w:i/>
                <w:spacing w:val="-12"/>
                <w:w w:val="110"/>
                <w:sz w:val="19"/>
              </w:rPr>
              <w:t> </w:t>
            </w:r>
            <w:r>
              <w:rPr>
                <w:i/>
                <w:w w:val="110"/>
                <w:sz w:val="19"/>
              </w:rPr>
              <w:t>cleanup</w:t>
            </w:r>
            <w:r>
              <w:rPr>
                <w:i/>
                <w:spacing w:val="-12"/>
                <w:w w:val="110"/>
                <w:sz w:val="19"/>
              </w:rPr>
              <w:t> </w:t>
            </w:r>
            <w:r>
              <w:rPr>
                <w:i/>
                <w:w w:val="110"/>
                <w:sz w:val="19"/>
              </w:rPr>
              <w:t>or</w:t>
            </w:r>
            <w:r>
              <w:rPr>
                <w:i/>
                <w:spacing w:val="-12"/>
                <w:w w:val="110"/>
                <w:sz w:val="19"/>
              </w:rPr>
              <w:t> </w:t>
            </w:r>
            <w:r>
              <w:rPr>
                <w:i/>
                <w:w w:val="110"/>
                <w:sz w:val="19"/>
              </w:rPr>
              <w:t>reuse</w:t>
            </w:r>
            <w:r>
              <w:rPr>
                <w:i/>
                <w:spacing w:val="-12"/>
                <w:w w:val="110"/>
                <w:sz w:val="19"/>
              </w:rPr>
              <w:t> </w:t>
            </w:r>
            <w:r>
              <w:rPr>
                <w:i/>
                <w:w w:val="110"/>
                <w:sz w:val="19"/>
              </w:rPr>
              <w:t>plans;</w:t>
            </w:r>
            <w:r>
              <w:rPr>
                <w:i/>
                <w:spacing w:val="-12"/>
                <w:w w:val="110"/>
                <w:sz w:val="19"/>
              </w:rPr>
              <w:t> </w:t>
            </w:r>
            <w:r>
              <w:rPr>
                <w:i/>
                <w:w w:val="110"/>
                <w:sz w:val="19"/>
              </w:rPr>
              <w:t>satisfy</w:t>
            </w:r>
            <w:r>
              <w:rPr>
                <w:i/>
                <w:spacing w:val="-12"/>
                <w:w w:val="110"/>
                <w:sz w:val="19"/>
              </w:rPr>
              <w:t> </w:t>
            </w:r>
            <w:r>
              <w:rPr>
                <w:i/>
                <w:w w:val="110"/>
                <w:sz w:val="19"/>
              </w:rPr>
              <w:t>requirements</w:t>
            </w:r>
            <w:r>
              <w:rPr>
                <w:i/>
                <w:spacing w:val="-12"/>
                <w:w w:val="110"/>
                <w:sz w:val="19"/>
              </w:rPr>
              <w:t> </w:t>
            </w:r>
            <w:r>
              <w:rPr>
                <w:i/>
                <w:w w:val="110"/>
                <w:sz w:val="19"/>
              </w:rPr>
              <w:t>to</w:t>
            </w:r>
            <w:r>
              <w:rPr>
                <w:i/>
                <w:spacing w:val="-12"/>
                <w:w w:val="110"/>
                <w:sz w:val="19"/>
              </w:rPr>
              <w:t> </w:t>
            </w:r>
            <w:r>
              <w:rPr>
                <w:i/>
                <w:w w:val="110"/>
                <w:sz w:val="19"/>
              </w:rPr>
              <w:t>utilize</w:t>
            </w:r>
            <w:r>
              <w:rPr>
                <w:i/>
                <w:spacing w:val="-12"/>
                <w:w w:val="110"/>
                <w:sz w:val="19"/>
              </w:rPr>
              <w:t> </w:t>
            </w:r>
            <w:r>
              <w:rPr>
                <w:i/>
                <w:w w:val="110"/>
                <w:sz w:val="19"/>
              </w:rPr>
              <w:t>additional</w:t>
            </w:r>
            <w:r>
              <w:rPr>
                <w:i/>
                <w:spacing w:val="-12"/>
                <w:w w:val="110"/>
                <w:sz w:val="19"/>
              </w:rPr>
              <w:t> </w:t>
            </w:r>
            <w:r>
              <w:rPr>
                <w:i/>
                <w:w w:val="110"/>
                <w:sz w:val="19"/>
              </w:rPr>
              <w:t>state</w:t>
            </w:r>
            <w:r>
              <w:rPr>
                <w:i/>
                <w:spacing w:val="-12"/>
                <w:w w:val="110"/>
                <w:sz w:val="19"/>
              </w:rPr>
              <w:t> </w:t>
            </w:r>
            <w:r>
              <w:rPr>
                <w:i/>
                <w:w w:val="110"/>
                <w:sz w:val="19"/>
              </w:rPr>
              <w:t>or</w:t>
            </w:r>
            <w:r>
              <w:rPr>
                <w:i/>
                <w:spacing w:val="-12"/>
                <w:w w:val="110"/>
                <w:sz w:val="19"/>
              </w:rPr>
              <w:t> </w:t>
            </w:r>
            <w:r>
              <w:rPr>
                <w:i/>
                <w:w w:val="110"/>
                <w:sz w:val="19"/>
              </w:rPr>
              <w:t>federal</w:t>
            </w:r>
            <w:r>
              <w:rPr>
                <w:i/>
                <w:spacing w:val="-12"/>
                <w:w w:val="110"/>
                <w:sz w:val="19"/>
              </w:rPr>
              <w:t> </w:t>
            </w:r>
            <w:r>
              <w:rPr>
                <w:i/>
                <w:w w:val="110"/>
                <w:sz w:val="19"/>
              </w:rPr>
              <w:t>Brownfield funds for further assessment or cleanup activities</w:t>
            </w:r>
          </w:p>
        </w:tc>
      </w:tr>
      <w:tr>
        <w:trPr>
          <w:trHeight w:val="1000" w:hRule="atLeast"/>
        </w:trPr>
        <w:tc>
          <w:tcPr>
            <w:tcW w:w="144" w:type="dxa"/>
            <w:tcBorders>
              <w:top w:val="single" w:sz="48" w:space="0" w:color="221F20"/>
              <w:bottom w:val="single" w:sz="48" w:space="0" w:color="221F20"/>
            </w:tcBorders>
            <w:shd w:val="clear" w:color="auto" w:fill="E6D9C5"/>
          </w:tcPr>
          <w:p>
            <w:pPr>
              <w:pStyle w:val="TableParagraph"/>
              <w:ind w:left="0"/>
              <w:rPr>
                <w:rFonts w:ascii="Times New Roman"/>
                <w:sz w:val="18"/>
              </w:rPr>
            </w:pPr>
          </w:p>
        </w:tc>
        <w:tc>
          <w:tcPr>
            <w:tcW w:w="10669" w:type="dxa"/>
            <w:tcBorders>
              <w:top w:val="single" w:sz="48" w:space="0" w:color="221F20"/>
              <w:bottom w:val="single" w:sz="48" w:space="0" w:color="221F20"/>
            </w:tcBorders>
            <w:shd w:val="clear" w:color="auto" w:fill="C4A87D"/>
          </w:tcPr>
          <w:p>
            <w:pPr>
              <w:pStyle w:val="TableParagraph"/>
              <w:spacing w:before="16"/>
              <w:ind w:left="78"/>
              <w:rPr>
                <w:rFonts w:ascii="Palatino Linotype"/>
                <w:b/>
                <w:sz w:val="24"/>
              </w:rPr>
            </w:pPr>
            <w:r>
              <w:rPr>
                <w:rFonts w:ascii="Palatino Linotype"/>
                <w:b/>
                <w:spacing w:val="12"/>
                <w:sz w:val="24"/>
              </w:rPr>
              <w:t>IS</w:t>
            </w:r>
            <w:r>
              <w:rPr>
                <w:rFonts w:ascii="Palatino Linotype"/>
                <w:b/>
                <w:spacing w:val="68"/>
                <w:sz w:val="24"/>
              </w:rPr>
              <w:t> </w:t>
            </w:r>
            <w:r>
              <w:rPr>
                <w:rFonts w:ascii="Palatino Linotype"/>
                <w:b/>
                <w:spacing w:val="17"/>
                <w:sz w:val="24"/>
              </w:rPr>
              <w:t>THIS</w:t>
            </w:r>
            <w:r>
              <w:rPr>
                <w:rFonts w:ascii="Palatino Linotype"/>
                <w:b/>
                <w:spacing w:val="68"/>
                <w:sz w:val="24"/>
              </w:rPr>
              <w:t> </w:t>
            </w:r>
            <w:r>
              <w:rPr>
                <w:rFonts w:ascii="Palatino Linotype"/>
                <w:b/>
                <w:sz w:val="24"/>
              </w:rPr>
              <w:t>A</w:t>
            </w:r>
            <w:r>
              <w:rPr>
                <w:rFonts w:ascii="Palatino Linotype"/>
                <w:b/>
                <w:spacing w:val="68"/>
                <w:sz w:val="24"/>
              </w:rPr>
              <w:t> </w:t>
            </w:r>
            <w:r>
              <w:rPr>
                <w:rFonts w:ascii="Palatino Linotype"/>
                <w:b/>
                <w:spacing w:val="20"/>
                <w:sz w:val="24"/>
              </w:rPr>
              <w:t>MANDATORY</w:t>
            </w:r>
            <w:r>
              <w:rPr>
                <w:rFonts w:ascii="Palatino Linotype"/>
                <w:b/>
                <w:spacing w:val="68"/>
                <w:sz w:val="24"/>
              </w:rPr>
              <w:t> </w:t>
            </w:r>
            <w:r>
              <w:rPr>
                <w:rFonts w:ascii="Palatino Linotype"/>
                <w:b/>
                <w:spacing w:val="20"/>
                <w:sz w:val="24"/>
              </w:rPr>
              <w:t>CLEANUP</w:t>
            </w:r>
            <w:r>
              <w:rPr>
                <w:rFonts w:ascii="Palatino Linotype"/>
                <w:b/>
                <w:spacing w:val="68"/>
                <w:sz w:val="24"/>
              </w:rPr>
              <w:t> </w:t>
            </w:r>
            <w:r>
              <w:rPr>
                <w:rFonts w:ascii="Palatino Linotype"/>
                <w:b/>
                <w:spacing w:val="18"/>
                <w:sz w:val="24"/>
              </w:rPr>
              <w:t>PROGRAM?</w:t>
            </w:r>
          </w:p>
          <w:p>
            <w:pPr>
              <w:pStyle w:val="TableParagraph"/>
              <w:spacing w:line="278" w:lineRule="auto" w:before="80"/>
              <w:ind w:left="78"/>
              <w:rPr>
                <w:i/>
                <w:sz w:val="19"/>
              </w:rPr>
            </w:pPr>
            <w:r>
              <w:rPr>
                <w:i/>
                <w:w w:val="110"/>
                <w:sz w:val="19"/>
              </w:rPr>
              <w:t>No!</w:t>
            </w:r>
            <w:r>
              <w:rPr>
                <w:i/>
                <w:spacing w:val="-12"/>
                <w:w w:val="110"/>
                <w:sz w:val="19"/>
              </w:rPr>
              <w:t> </w:t>
            </w:r>
            <w:r>
              <w:rPr>
                <w:i/>
                <w:w w:val="110"/>
                <w:sz w:val="19"/>
              </w:rPr>
              <w:t>Brownfield</w:t>
            </w:r>
            <w:r>
              <w:rPr>
                <w:i/>
                <w:spacing w:val="-12"/>
                <w:w w:val="110"/>
                <w:sz w:val="19"/>
              </w:rPr>
              <w:t> </w:t>
            </w:r>
            <w:r>
              <w:rPr>
                <w:i/>
                <w:w w:val="110"/>
                <w:sz w:val="19"/>
              </w:rPr>
              <w:t>assessment</w:t>
            </w:r>
            <w:r>
              <w:rPr>
                <w:i/>
                <w:spacing w:val="-12"/>
                <w:w w:val="110"/>
                <w:sz w:val="19"/>
              </w:rPr>
              <w:t> </w:t>
            </w:r>
            <w:r>
              <w:rPr>
                <w:i/>
                <w:w w:val="110"/>
                <w:sz w:val="19"/>
              </w:rPr>
              <w:t>is</w:t>
            </w:r>
            <w:r>
              <w:rPr>
                <w:i/>
                <w:spacing w:val="-12"/>
                <w:w w:val="110"/>
                <w:sz w:val="19"/>
              </w:rPr>
              <w:t> </w:t>
            </w:r>
            <w:r>
              <w:rPr>
                <w:i/>
                <w:w w:val="110"/>
                <w:sz w:val="19"/>
              </w:rPr>
              <w:t>100%</w:t>
            </w:r>
            <w:r>
              <w:rPr>
                <w:i/>
                <w:spacing w:val="-12"/>
                <w:w w:val="110"/>
                <w:sz w:val="19"/>
              </w:rPr>
              <w:t> </w:t>
            </w:r>
            <w:r>
              <w:rPr>
                <w:i/>
                <w:w w:val="110"/>
                <w:sz w:val="19"/>
              </w:rPr>
              <w:t>voluntary.</w:t>
            </w:r>
            <w:r>
              <w:rPr>
                <w:i/>
                <w:spacing w:val="-12"/>
                <w:w w:val="110"/>
                <w:sz w:val="19"/>
              </w:rPr>
              <w:t> </w:t>
            </w:r>
            <w:r>
              <w:rPr>
                <w:i/>
                <w:w w:val="110"/>
                <w:sz w:val="19"/>
              </w:rPr>
              <w:t>It</w:t>
            </w:r>
            <w:r>
              <w:rPr>
                <w:i/>
                <w:spacing w:val="-12"/>
                <w:w w:val="110"/>
                <w:sz w:val="19"/>
              </w:rPr>
              <w:t> </w:t>
            </w:r>
            <w:r>
              <w:rPr>
                <w:i/>
                <w:w w:val="110"/>
                <w:sz w:val="19"/>
              </w:rPr>
              <w:t>is</w:t>
            </w:r>
            <w:r>
              <w:rPr>
                <w:i/>
                <w:spacing w:val="-12"/>
                <w:w w:val="110"/>
                <w:sz w:val="19"/>
              </w:rPr>
              <w:t> </w:t>
            </w:r>
            <w:r>
              <w:rPr>
                <w:i/>
                <w:w w:val="110"/>
                <w:sz w:val="19"/>
              </w:rPr>
              <w:t>intended</w:t>
            </w:r>
            <w:r>
              <w:rPr>
                <w:i/>
                <w:spacing w:val="-12"/>
                <w:w w:val="110"/>
                <w:sz w:val="19"/>
              </w:rPr>
              <w:t> </w:t>
            </w:r>
            <w:r>
              <w:rPr>
                <w:i/>
                <w:w w:val="110"/>
                <w:sz w:val="19"/>
              </w:rPr>
              <w:t>to</w:t>
            </w:r>
            <w:r>
              <w:rPr>
                <w:i/>
                <w:spacing w:val="-12"/>
                <w:w w:val="110"/>
                <w:sz w:val="19"/>
              </w:rPr>
              <w:t> </w:t>
            </w:r>
            <w:r>
              <w:rPr>
                <w:i/>
                <w:w w:val="110"/>
                <w:sz w:val="19"/>
              </w:rPr>
              <w:t>support</w:t>
            </w:r>
            <w:r>
              <w:rPr>
                <w:i/>
                <w:spacing w:val="-12"/>
                <w:w w:val="110"/>
                <w:sz w:val="19"/>
              </w:rPr>
              <w:t> </w:t>
            </w:r>
            <w:r>
              <w:rPr>
                <w:i/>
                <w:w w:val="110"/>
                <w:sz w:val="19"/>
              </w:rPr>
              <w:t>the</w:t>
            </w:r>
            <w:r>
              <w:rPr>
                <w:i/>
                <w:spacing w:val="-12"/>
                <w:w w:val="110"/>
                <w:sz w:val="19"/>
              </w:rPr>
              <w:t> </w:t>
            </w:r>
            <w:r>
              <w:rPr>
                <w:i/>
                <w:w w:val="110"/>
                <w:sz w:val="19"/>
              </w:rPr>
              <w:t>owner</w:t>
            </w:r>
            <w:r>
              <w:rPr>
                <w:i/>
                <w:spacing w:val="-12"/>
                <w:w w:val="110"/>
                <w:sz w:val="19"/>
              </w:rPr>
              <w:t> </w:t>
            </w:r>
            <w:r>
              <w:rPr>
                <w:i/>
                <w:w w:val="110"/>
                <w:sz w:val="19"/>
              </w:rPr>
              <w:t>and/or</w:t>
            </w:r>
            <w:r>
              <w:rPr>
                <w:i/>
                <w:spacing w:val="-12"/>
                <w:w w:val="110"/>
                <w:sz w:val="19"/>
              </w:rPr>
              <w:t> </w:t>
            </w:r>
            <w:r>
              <w:rPr>
                <w:i/>
                <w:w w:val="110"/>
                <w:sz w:val="19"/>
              </w:rPr>
              <w:t>future</w:t>
            </w:r>
            <w:r>
              <w:rPr>
                <w:i/>
                <w:spacing w:val="-12"/>
                <w:w w:val="110"/>
                <w:sz w:val="19"/>
              </w:rPr>
              <w:t> </w:t>
            </w:r>
            <w:r>
              <w:rPr>
                <w:i/>
                <w:w w:val="110"/>
                <w:sz w:val="19"/>
              </w:rPr>
              <w:t>purchaser</w:t>
            </w:r>
            <w:r>
              <w:rPr>
                <w:i/>
                <w:spacing w:val="-12"/>
                <w:w w:val="110"/>
                <w:sz w:val="19"/>
              </w:rPr>
              <w:t> </w:t>
            </w:r>
            <w:r>
              <w:rPr>
                <w:i/>
                <w:w w:val="110"/>
                <w:sz w:val="19"/>
              </w:rPr>
              <w:t>in</w:t>
            </w:r>
            <w:r>
              <w:rPr>
                <w:i/>
                <w:w w:val="110"/>
                <w:sz w:val="19"/>
              </w:rPr>
              <w:t> activities that promote reuse of the property.</w:t>
            </w:r>
          </w:p>
        </w:tc>
      </w:tr>
      <w:tr>
        <w:trPr>
          <w:trHeight w:val="1255" w:hRule="atLeast"/>
        </w:trPr>
        <w:tc>
          <w:tcPr>
            <w:tcW w:w="144" w:type="dxa"/>
            <w:tcBorders>
              <w:top w:val="single" w:sz="48" w:space="0" w:color="221F20"/>
            </w:tcBorders>
            <w:shd w:val="clear" w:color="auto" w:fill="E0DAD2"/>
          </w:tcPr>
          <w:p>
            <w:pPr>
              <w:pStyle w:val="TableParagraph"/>
              <w:ind w:left="0"/>
              <w:rPr>
                <w:rFonts w:ascii="Times New Roman"/>
                <w:sz w:val="18"/>
              </w:rPr>
            </w:pPr>
          </w:p>
        </w:tc>
        <w:tc>
          <w:tcPr>
            <w:tcW w:w="10669" w:type="dxa"/>
            <w:tcBorders>
              <w:top w:val="single" w:sz="48" w:space="0" w:color="221F20"/>
            </w:tcBorders>
            <w:shd w:val="clear" w:color="auto" w:fill="B8AB9D"/>
          </w:tcPr>
          <w:p>
            <w:pPr>
              <w:pStyle w:val="TableParagraph"/>
              <w:spacing w:before="57"/>
              <w:ind w:left="78"/>
              <w:rPr>
                <w:rFonts w:ascii="Palatino Linotype"/>
                <w:b/>
                <w:sz w:val="24"/>
              </w:rPr>
            </w:pPr>
            <w:r>
              <w:rPr>
                <w:rFonts w:ascii="Palatino Linotype"/>
                <w:b/>
                <w:spacing w:val="15"/>
                <w:sz w:val="24"/>
              </w:rPr>
              <w:t>HOW</w:t>
            </w:r>
            <w:r>
              <w:rPr>
                <w:rFonts w:ascii="Palatino Linotype"/>
                <w:b/>
                <w:spacing w:val="68"/>
                <w:sz w:val="24"/>
              </w:rPr>
              <w:t> </w:t>
            </w:r>
            <w:r>
              <w:rPr>
                <w:rFonts w:ascii="Palatino Linotype"/>
                <w:b/>
                <w:spacing w:val="12"/>
                <w:sz w:val="24"/>
              </w:rPr>
              <w:t>DO</w:t>
            </w:r>
            <w:r>
              <w:rPr>
                <w:rFonts w:ascii="Palatino Linotype"/>
                <w:b/>
                <w:spacing w:val="68"/>
                <w:sz w:val="24"/>
              </w:rPr>
              <w:t> </w:t>
            </w:r>
            <w:r>
              <w:rPr>
                <w:rFonts w:ascii="Palatino Linotype"/>
                <w:b/>
                <w:sz w:val="24"/>
              </w:rPr>
              <w:t>I</w:t>
            </w:r>
            <w:r>
              <w:rPr>
                <w:rFonts w:ascii="Palatino Linotype"/>
                <w:b/>
                <w:spacing w:val="68"/>
                <w:sz w:val="24"/>
              </w:rPr>
              <w:t> </w:t>
            </w:r>
            <w:r>
              <w:rPr>
                <w:rFonts w:ascii="Palatino Linotype"/>
                <w:b/>
                <w:spacing w:val="21"/>
                <w:sz w:val="24"/>
              </w:rPr>
              <w:t>DETERMINE</w:t>
            </w:r>
            <w:r>
              <w:rPr>
                <w:rFonts w:ascii="Palatino Linotype"/>
                <w:b/>
                <w:spacing w:val="69"/>
                <w:sz w:val="24"/>
              </w:rPr>
              <w:t> </w:t>
            </w:r>
            <w:r>
              <w:rPr>
                <w:rFonts w:ascii="Palatino Linotype"/>
                <w:b/>
                <w:spacing w:val="12"/>
                <w:sz w:val="24"/>
              </w:rPr>
              <w:t>IF</w:t>
            </w:r>
            <w:r>
              <w:rPr>
                <w:rFonts w:ascii="Palatino Linotype"/>
                <w:b/>
                <w:spacing w:val="68"/>
                <w:sz w:val="24"/>
              </w:rPr>
              <w:t> </w:t>
            </w:r>
            <w:r>
              <w:rPr>
                <w:rFonts w:ascii="Palatino Linotype"/>
                <w:b/>
                <w:spacing w:val="17"/>
                <w:sz w:val="24"/>
              </w:rPr>
              <w:t>THIS</w:t>
            </w:r>
            <w:r>
              <w:rPr>
                <w:rFonts w:ascii="Palatino Linotype"/>
                <w:b/>
                <w:spacing w:val="68"/>
                <w:sz w:val="24"/>
              </w:rPr>
              <w:t> </w:t>
            </w:r>
            <w:r>
              <w:rPr>
                <w:rFonts w:ascii="Palatino Linotype"/>
                <w:b/>
                <w:spacing w:val="20"/>
                <w:sz w:val="24"/>
              </w:rPr>
              <w:t>PROGRAM</w:t>
            </w:r>
            <w:r>
              <w:rPr>
                <w:rFonts w:ascii="Palatino Linotype"/>
                <w:b/>
                <w:spacing w:val="69"/>
                <w:sz w:val="24"/>
              </w:rPr>
              <w:t> </w:t>
            </w:r>
            <w:r>
              <w:rPr>
                <w:rFonts w:ascii="Palatino Linotype"/>
                <w:b/>
                <w:spacing w:val="12"/>
                <w:sz w:val="24"/>
              </w:rPr>
              <w:t>IS</w:t>
            </w:r>
            <w:r>
              <w:rPr>
                <w:rFonts w:ascii="Palatino Linotype"/>
                <w:b/>
                <w:spacing w:val="68"/>
                <w:sz w:val="24"/>
              </w:rPr>
              <w:t> </w:t>
            </w:r>
            <w:r>
              <w:rPr>
                <w:rFonts w:ascii="Palatino Linotype"/>
                <w:b/>
                <w:sz w:val="24"/>
              </w:rPr>
              <w:t>A</w:t>
            </w:r>
            <w:r>
              <w:rPr>
                <w:rFonts w:ascii="Palatino Linotype"/>
                <w:b/>
                <w:spacing w:val="68"/>
                <w:sz w:val="24"/>
              </w:rPr>
              <w:t> </w:t>
            </w:r>
            <w:r>
              <w:rPr>
                <w:rFonts w:ascii="Palatino Linotype"/>
                <w:b/>
                <w:spacing w:val="17"/>
                <w:sz w:val="24"/>
              </w:rPr>
              <w:t>GOOD</w:t>
            </w:r>
            <w:r>
              <w:rPr>
                <w:rFonts w:ascii="Palatino Linotype"/>
                <w:b/>
                <w:spacing w:val="68"/>
                <w:sz w:val="24"/>
              </w:rPr>
              <w:t> </w:t>
            </w:r>
            <w:r>
              <w:rPr>
                <w:rFonts w:ascii="Palatino Linotype"/>
                <w:b/>
                <w:spacing w:val="15"/>
                <w:sz w:val="24"/>
              </w:rPr>
              <w:t>FIT</w:t>
            </w:r>
            <w:r>
              <w:rPr>
                <w:rFonts w:ascii="Palatino Linotype"/>
                <w:b/>
                <w:spacing w:val="69"/>
                <w:sz w:val="24"/>
              </w:rPr>
              <w:t> </w:t>
            </w:r>
            <w:r>
              <w:rPr>
                <w:rFonts w:ascii="Palatino Linotype"/>
                <w:b/>
                <w:spacing w:val="15"/>
                <w:sz w:val="24"/>
              </w:rPr>
              <w:t>FOR</w:t>
            </w:r>
            <w:r>
              <w:rPr>
                <w:rFonts w:ascii="Palatino Linotype"/>
                <w:b/>
                <w:spacing w:val="68"/>
                <w:sz w:val="24"/>
              </w:rPr>
              <w:t> </w:t>
            </w:r>
            <w:r>
              <w:rPr>
                <w:rFonts w:ascii="Palatino Linotype"/>
                <w:b/>
                <w:spacing w:val="10"/>
                <w:sz w:val="24"/>
              </w:rPr>
              <w:t>ME?</w:t>
            </w:r>
          </w:p>
          <w:p>
            <w:pPr>
              <w:pStyle w:val="TableParagraph"/>
              <w:spacing w:line="278" w:lineRule="auto" w:before="58"/>
              <w:ind w:left="78" w:right="91"/>
              <w:rPr>
                <w:i/>
                <w:sz w:val="19"/>
              </w:rPr>
            </w:pPr>
            <w:r>
              <w:rPr>
                <w:i/>
                <w:w w:val="105"/>
                <w:sz w:val="19"/>
              </w:rPr>
              <w:t>The</w:t>
            </w:r>
            <w:r>
              <w:rPr>
                <w:i/>
                <w:spacing w:val="35"/>
                <w:w w:val="105"/>
                <w:sz w:val="19"/>
              </w:rPr>
              <w:t> </w:t>
            </w:r>
            <w:r>
              <w:rPr>
                <w:i/>
                <w:w w:val="105"/>
                <w:sz w:val="19"/>
              </w:rPr>
              <w:t>Big</w:t>
            </w:r>
            <w:r>
              <w:rPr>
                <w:i/>
                <w:spacing w:val="35"/>
                <w:w w:val="105"/>
                <w:sz w:val="19"/>
              </w:rPr>
              <w:t> </w:t>
            </w:r>
            <w:r>
              <w:rPr>
                <w:i/>
                <w:w w:val="105"/>
                <w:sz w:val="19"/>
              </w:rPr>
              <w:t>Sky</w:t>
            </w:r>
            <w:r>
              <w:rPr>
                <w:i/>
                <w:spacing w:val="35"/>
                <w:w w:val="105"/>
                <w:sz w:val="19"/>
              </w:rPr>
              <w:t> </w:t>
            </w:r>
            <w:r>
              <w:rPr>
                <w:i/>
                <w:w w:val="105"/>
                <w:sz w:val="19"/>
              </w:rPr>
              <w:t>Economic</w:t>
            </w:r>
            <w:r>
              <w:rPr>
                <w:i/>
                <w:spacing w:val="35"/>
                <w:w w:val="105"/>
                <w:sz w:val="19"/>
              </w:rPr>
              <w:t> </w:t>
            </w:r>
            <w:r>
              <w:rPr>
                <w:i/>
                <w:w w:val="105"/>
                <w:sz w:val="19"/>
              </w:rPr>
              <w:t>Development</w:t>
            </w:r>
            <w:r>
              <w:rPr>
                <w:i/>
                <w:spacing w:val="35"/>
                <w:w w:val="105"/>
                <w:sz w:val="19"/>
              </w:rPr>
              <w:t> </w:t>
            </w:r>
            <w:r>
              <w:rPr>
                <w:i/>
                <w:w w:val="105"/>
                <w:sz w:val="19"/>
              </w:rPr>
              <w:t>Community</w:t>
            </w:r>
            <w:r>
              <w:rPr>
                <w:i/>
                <w:spacing w:val="35"/>
                <w:w w:val="105"/>
                <w:sz w:val="19"/>
              </w:rPr>
              <w:t> </w:t>
            </w:r>
            <w:r>
              <w:rPr>
                <w:i/>
                <w:w w:val="105"/>
                <w:sz w:val="19"/>
              </w:rPr>
              <w:t>Development</w:t>
            </w:r>
            <w:r>
              <w:rPr>
                <w:i/>
                <w:spacing w:val="35"/>
                <w:w w:val="105"/>
                <w:sz w:val="19"/>
              </w:rPr>
              <w:t> </w:t>
            </w:r>
            <w:r>
              <w:rPr>
                <w:i/>
                <w:w w:val="105"/>
                <w:sz w:val="19"/>
              </w:rPr>
              <w:t>team</w:t>
            </w:r>
            <w:r>
              <w:rPr>
                <w:i/>
                <w:spacing w:val="35"/>
                <w:w w:val="105"/>
                <w:sz w:val="19"/>
              </w:rPr>
              <w:t> </w:t>
            </w:r>
            <w:r>
              <w:rPr>
                <w:i/>
                <w:w w:val="105"/>
                <w:sz w:val="19"/>
              </w:rPr>
              <w:t>is</w:t>
            </w:r>
            <w:r>
              <w:rPr>
                <w:i/>
                <w:spacing w:val="35"/>
                <w:w w:val="105"/>
                <w:sz w:val="19"/>
              </w:rPr>
              <w:t> </w:t>
            </w:r>
            <w:r>
              <w:rPr>
                <w:i/>
                <w:w w:val="105"/>
                <w:sz w:val="19"/>
              </w:rPr>
              <w:t>available</w:t>
            </w:r>
            <w:r>
              <w:rPr>
                <w:i/>
                <w:spacing w:val="35"/>
                <w:w w:val="105"/>
                <w:sz w:val="19"/>
              </w:rPr>
              <w:t> </w:t>
            </w:r>
            <w:r>
              <w:rPr>
                <w:i/>
                <w:w w:val="105"/>
                <w:sz w:val="19"/>
              </w:rPr>
              <w:t>to</w:t>
            </w:r>
            <w:r>
              <w:rPr>
                <w:i/>
                <w:spacing w:val="35"/>
                <w:w w:val="105"/>
                <w:sz w:val="19"/>
              </w:rPr>
              <w:t> </w:t>
            </w:r>
            <w:r>
              <w:rPr>
                <w:i/>
                <w:w w:val="105"/>
                <w:sz w:val="19"/>
              </w:rPr>
              <w:t>discuss</w:t>
            </w:r>
            <w:r>
              <w:rPr>
                <w:i/>
                <w:spacing w:val="35"/>
                <w:w w:val="105"/>
                <w:sz w:val="19"/>
              </w:rPr>
              <w:t> </w:t>
            </w:r>
            <w:r>
              <w:rPr>
                <w:i/>
                <w:w w:val="105"/>
                <w:sz w:val="19"/>
              </w:rPr>
              <w:t>your</w:t>
            </w:r>
            <w:r>
              <w:rPr>
                <w:i/>
                <w:spacing w:val="35"/>
                <w:w w:val="105"/>
                <w:sz w:val="19"/>
              </w:rPr>
              <w:t> </w:t>
            </w:r>
            <w:r>
              <w:rPr>
                <w:i/>
                <w:w w:val="105"/>
                <w:sz w:val="19"/>
              </w:rPr>
              <w:t>project</w:t>
            </w:r>
            <w:r>
              <w:rPr>
                <w:i/>
                <w:spacing w:val="35"/>
                <w:w w:val="105"/>
                <w:sz w:val="19"/>
              </w:rPr>
              <w:t> </w:t>
            </w:r>
            <w:r>
              <w:rPr>
                <w:i/>
                <w:w w:val="105"/>
                <w:sz w:val="19"/>
              </w:rPr>
              <w:t>goals</w:t>
            </w:r>
            <w:r>
              <w:rPr>
                <w:i/>
                <w:w w:val="105"/>
                <w:sz w:val="19"/>
              </w:rPr>
              <w:t> and/or property concerns, and help you determine if this program is the right fit for you. Brownfield site assessment</w:t>
            </w:r>
            <w:r>
              <w:rPr>
                <w:i/>
                <w:spacing w:val="40"/>
                <w:w w:val="105"/>
                <w:sz w:val="19"/>
              </w:rPr>
              <w:t> </w:t>
            </w:r>
            <w:r>
              <w:rPr>
                <w:i/>
                <w:w w:val="105"/>
                <w:sz w:val="19"/>
              </w:rPr>
              <w:t>should</w:t>
            </w:r>
            <w:r>
              <w:rPr>
                <w:i/>
                <w:spacing w:val="40"/>
                <w:w w:val="105"/>
                <w:sz w:val="19"/>
              </w:rPr>
              <w:t> </w:t>
            </w:r>
            <w:r>
              <w:rPr>
                <w:i/>
                <w:w w:val="105"/>
                <w:sz w:val="19"/>
              </w:rPr>
              <w:t>be</w:t>
            </w:r>
            <w:r>
              <w:rPr>
                <w:i/>
                <w:spacing w:val="40"/>
                <w:w w:val="105"/>
                <w:sz w:val="19"/>
              </w:rPr>
              <w:t> </w:t>
            </w:r>
            <w:r>
              <w:rPr>
                <w:i/>
                <w:w w:val="105"/>
                <w:sz w:val="19"/>
              </w:rPr>
              <w:t>viewed</w:t>
            </w:r>
            <w:r>
              <w:rPr>
                <w:i/>
                <w:spacing w:val="40"/>
                <w:w w:val="105"/>
                <w:sz w:val="19"/>
              </w:rPr>
              <w:t> </w:t>
            </w:r>
            <w:r>
              <w:rPr>
                <w:i/>
                <w:w w:val="105"/>
                <w:sz w:val="19"/>
              </w:rPr>
              <w:t>as</w:t>
            </w:r>
            <w:r>
              <w:rPr>
                <w:i/>
                <w:spacing w:val="40"/>
                <w:w w:val="105"/>
                <w:sz w:val="19"/>
              </w:rPr>
              <w:t> </w:t>
            </w:r>
            <w:r>
              <w:rPr>
                <w:i/>
                <w:w w:val="105"/>
                <w:sz w:val="19"/>
              </w:rPr>
              <w:t>an</w:t>
            </w:r>
            <w:r>
              <w:rPr>
                <w:i/>
                <w:spacing w:val="40"/>
                <w:w w:val="105"/>
                <w:sz w:val="19"/>
              </w:rPr>
              <w:t> </w:t>
            </w:r>
            <w:r>
              <w:rPr>
                <w:i/>
                <w:w w:val="105"/>
                <w:sz w:val="19"/>
              </w:rPr>
              <w:t>effective</w:t>
            </w:r>
            <w:r>
              <w:rPr>
                <w:i/>
                <w:spacing w:val="40"/>
                <w:w w:val="105"/>
                <w:sz w:val="19"/>
              </w:rPr>
              <w:t> </w:t>
            </w:r>
            <w:r>
              <w:rPr>
                <w:i/>
                <w:w w:val="105"/>
                <w:sz w:val="19"/>
              </w:rPr>
              <w:t>tool</w:t>
            </w:r>
            <w:r>
              <w:rPr>
                <w:i/>
                <w:spacing w:val="40"/>
                <w:w w:val="105"/>
                <w:sz w:val="19"/>
              </w:rPr>
              <w:t> </w:t>
            </w:r>
            <w:r>
              <w:rPr>
                <w:i/>
                <w:w w:val="105"/>
                <w:sz w:val="19"/>
              </w:rPr>
              <w:t>to</w:t>
            </w:r>
            <w:r>
              <w:rPr>
                <w:i/>
                <w:spacing w:val="40"/>
                <w:w w:val="105"/>
                <w:sz w:val="19"/>
              </w:rPr>
              <w:t> </w:t>
            </w:r>
            <w:r>
              <w:rPr>
                <w:i/>
                <w:w w:val="105"/>
                <w:sz w:val="19"/>
              </w:rPr>
              <w:t>achieve</w:t>
            </w:r>
            <w:r>
              <w:rPr>
                <w:i/>
                <w:spacing w:val="40"/>
                <w:w w:val="105"/>
                <w:sz w:val="19"/>
              </w:rPr>
              <w:t> </w:t>
            </w:r>
            <w:r>
              <w:rPr>
                <w:i/>
                <w:w w:val="105"/>
                <w:sz w:val="19"/>
              </w:rPr>
              <w:t>community</w:t>
            </w:r>
            <w:r>
              <w:rPr>
                <w:i/>
                <w:spacing w:val="40"/>
                <w:w w:val="105"/>
                <w:sz w:val="19"/>
              </w:rPr>
              <w:t> </w:t>
            </w:r>
            <w:r>
              <w:rPr>
                <w:i/>
                <w:w w:val="105"/>
                <w:sz w:val="19"/>
              </w:rPr>
              <w:t>and</w:t>
            </w:r>
            <w:r>
              <w:rPr>
                <w:i/>
                <w:spacing w:val="40"/>
                <w:w w:val="105"/>
                <w:sz w:val="19"/>
              </w:rPr>
              <w:t> </w:t>
            </w:r>
            <w:r>
              <w:rPr>
                <w:i/>
                <w:w w:val="105"/>
                <w:sz w:val="19"/>
              </w:rPr>
              <w:t>property</w:t>
            </w:r>
            <w:r>
              <w:rPr>
                <w:i/>
                <w:spacing w:val="40"/>
                <w:w w:val="105"/>
                <w:sz w:val="19"/>
              </w:rPr>
              <w:t> </w:t>
            </w:r>
            <w:r>
              <w:rPr>
                <w:i/>
                <w:w w:val="105"/>
                <w:sz w:val="19"/>
              </w:rPr>
              <w:t>redevelopment.</w:t>
            </w:r>
          </w:p>
        </w:tc>
      </w:tr>
    </w:tbl>
    <w:sectPr>
      <w:pgSz w:w="12240" w:h="15840"/>
      <w:pgMar w:top="120" w:bottom="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 w:name="Trebuchet MS">
    <w:altName w:val="Trebuchet MS"/>
    <w:charset w:val="0"/>
    <w:family w:val="swiss"/>
    <w:pitch w:val="variable"/>
  </w:font>
  <w:font w:name="Garamond">
    <w:altName w:val="Garamond"/>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spacing w:before="57"/>
    </w:pPr>
    <w:rPr>
      <w:rFonts w:ascii="Trebuchet MS" w:hAnsi="Trebuchet MS" w:eastAsia="Trebuchet MS" w:cs="Trebuchet MS"/>
      <w:i/>
      <w:iCs/>
      <w:sz w:val="19"/>
      <w:szCs w:val="19"/>
      <w:lang w:val="en-US" w:eastAsia="en-US" w:bidi="ar-SA"/>
    </w:rPr>
  </w:style>
  <w:style w:styleId="Heading1" w:type="paragraph">
    <w:name w:val="Heading 1"/>
    <w:basedOn w:val="Normal"/>
    <w:uiPriority w:val="1"/>
    <w:qFormat/>
    <w:pPr>
      <w:spacing w:line="802" w:lineRule="exact"/>
      <w:ind w:right="213"/>
      <w:jc w:val="center"/>
      <w:outlineLvl w:val="1"/>
    </w:pPr>
    <w:rPr>
      <w:rFonts w:ascii="Garamond" w:hAnsi="Garamond" w:eastAsia="Garamond" w:cs="Garamond"/>
      <w:sz w:val="84"/>
      <w:szCs w:val="84"/>
      <w:lang w:val="en-US" w:eastAsia="en-US" w:bidi="ar-SA"/>
    </w:rPr>
  </w:style>
  <w:style w:styleId="Heading2" w:type="paragraph">
    <w:name w:val="Heading 2"/>
    <w:basedOn w:val="Normal"/>
    <w:uiPriority w:val="1"/>
    <w:qFormat/>
    <w:pPr>
      <w:spacing w:before="30"/>
      <w:ind w:left="582"/>
      <w:outlineLvl w:val="2"/>
    </w:pPr>
    <w:rPr>
      <w:rFonts w:ascii="Palatino Linotype" w:hAnsi="Palatino Linotype" w:eastAsia="Palatino Linotype" w:cs="Palatino Linotype"/>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75"/>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Dianne@BigSkyE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keywords>DAGBTVWOY58,BAE52IKh9gk</cp:keywords>
  <dc:title>BSED FAQ Sheet</dc:title>
  <dcterms:created xsi:type="dcterms:W3CDTF">2026-06-29T20:28:17Z</dcterms:created>
  <dcterms:modified xsi:type="dcterms:W3CDTF">2026-06-29T20:28:17Z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Canva</vt:lpwstr>
  </property>
  <property fmtid="{D5CDD505-2E9C-101B-9397-08002B2CF9AE}" pid="4" name="LastSaved">
    <vt:filetime>2026-06-29T00:00:00Z</vt:filetime>
  </property>
  <property fmtid="{D5CDD505-2E9C-101B-9397-08002B2CF9AE}" pid="5" name="Producer">
    <vt:lpwstr>Canva</vt:lpwstr>
  </property>
</Properties>
</file>